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486A" w14:textId="77777777" w:rsidR="006D1734" w:rsidRDefault="006D1734" w:rsidP="005E6174">
      <w:pPr>
        <w:pStyle w:val="BodyText"/>
        <w:tabs>
          <w:tab w:val="left" w:pos="2529"/>
        </w:tabs>
      </w:pPr>
    </w:p>
    <w:p w14:paraId="5CAB4056" w14:textId="11A12E4A" w:rsidR="0017628B" w:rsidRPr="0017628B" w:rsidRDefault="00064A7F" w:rsidP="00B45EA0">
      <w:pPr>
        <w:pStyle w:val="Heading1"/>
      </w:pPr>
      <w:r>
        <w:t xml:space="preserve">RESET Volunteer Support Worker </w:t>
      </w:r>
    </w:p>
    <w:p w14:paraId="4744634A" w14:textId="6F3C12B5" w:rsidR="0017628B" w:rsidRPr="00064A7F" w:rsidRDefault="000C0FA7" w:rsidP="00064A7F">
      <w:pPr>
        <w:pStyle w:val="Heading2"/>
      </w:pPr>
      <w:r>
        <w:t xml:space="preserve">Summary </w:t>
      </w:r>
      <w:r w:rsidRPr="000C0FA7">
        <w:t>of</w:t>
      </w:r>
      <w:r>
        <w:t xml:space="preserve"> </w:t>
      </w:r>
      <w:r w:rsidR="0017628B">
        <w:t xml:space="preserve">Volunteer </w:t>
      </w:r>
      <w:r>
        <w:t>Role</w:t>
      </w:r>
      <w:r w:rsidR="00B45EA0" w:rsidRPr="00F305A2">
        <w:rPr>
          <w:i/>
          <w:iCs/>
        </w:rPr>
        <w:t xml:space="preserve"> </w:t>
      </w:r>
    </w:p>
    <w:p w14:paraId="0D1F0E7E" w14:textId="358241AD" w:rsidR="00064A7F" w:rsidRPr="001A4A8D" w:rsidRDefault="00064A7F" w:rsidP="000C0FA7">
      <w:pPr>
        <w:pStyle w:val="BodyText"/>
        <w:rPr>
          <w:b/>
          <w:bCs/>
        </w:rPr>
      </w:pPr>
      <w:r w:rsidRPr="001A4A8D">
        <w:rPr>
          <w:b/>
          <w:bCs/>
        </w:rPr>
        <w:t xml:space="preserve">We are looking for volunteers to </w:t>
      </w:r>
      <w:r w:rsidR="00D160BC">
        <w:rPr>
          <w:b/>
          <w:bCs/>
        </w:rPr>
        <w:t xml:space="preserve">attend visits with </w:t>
      </w:r>
      <w:r w:rsidRPr="001A4A8D">
        <w:rPr>
          <w:b/>
          <w:bCs/>
        </w:rPr>
        <w:t xml:space="preserve">Support </w:t>
      </w:r>
      <w:proofErr w:type="spellStart"/>
      <w:r w:rsidRPr="001A4A8D">
        <w:rPr>
          <w:b/>
          <w:bCs/>
        </w:rPr>
        <w:t>Worker</w:t>
      </w:r>
      <w:r w:rsidR="00D160BC">
        <w:rPr>
          <w:b/>
          <w:bCs/>
        </w:rPr>
        <w:t>’s</w:t>
      </w:r>
      <w:proofErr w:type="spellEnd"/>
      <w:r w:rsidRPr="001A4A8D">
        <w:rPr>
          <w:b/>
          <w:bCs/>
        </w:rPr>
        <w:t xml:space="preserve"> are meeting </w:t>
      </w:r>
      <w:r w:rsidR="00D160BC">
        <w:rPr>
          <w:b/>
          <w:bCs/>
        </w:rPr>
        <w:t xml:space="preserve">with </w:t>
      </w:r>
      <w:r w:rsidRPr="001A4A8D">
        <w:rPr>
          <w:b/>
          <w:bCs/>
        </w:rPr>
        <w:t xml:space="preserve">clients who </w:t>
      </w:r>
      <w:r w:rsidR="00D160BC">
        <w:rPr>
          <w:b/>
          <w:bCs/>
        </w:rPr>
        <w:t xml:space="preserve">unable to be lone worked </w:t>
      </w:r>
      <w:r w:rsidRPr="001A4A8D">
        <w:rPr>
          <w:b/>
          <w:bCs/>
        </w:rPr>
        <w:t xml:space="preserve">due offending </w:t>
      </w:r>
      <w:r w:rsidR="002B4FB0" w:rsidRPr="001A4A8D">
        <w:rPr>
          <w:b/>
          <w:bCs/>
        </w:rPr>
        <w:t>history</w:t>
      </w:r>
      <w:r w:rsidRPr="001A4A8D">
        <w:rPr>
          <w:b/>
          <w:bCs/>
        </w:rPr>
        <w:t xml:space="preserve">. Meetings can take place in their homes </w:t>
      </w:r>
      <w:r w:rsidR="002B4FB0" w:rsidRPr="001A4A8D">
        <w:rPr>
          <w:b/>
          <w:bCs/>
        </w:rPr>
        <w:t>(depending</w:t>
      </w:r>
      <w:r w:rsidRPr="001A4A8D">
        <w:rPr>
          <w:b/>
          <w:bCs/>
        </w:rPr>
        <w:t xml:space="preserve"> on the risk) or in a public place</w:t>
      </w:r>
      <w:r w:rsidR="001A4A8D">
        <w:rPr>
          <w:b/>
          <w:bCs/>
        </w:rPr>
        <w:t xml:space="preserve"> </w:t>
      </w:r>
      <w:r w:rsidRPr="001A4A8D">
        <w:rPr>
          <w:b/>
          <w:bCs/>
        </w:rPr>
        <w:t>e.g. library, coffee shop</w:t>
      </w:r>
      <w:r w:rsidR="001A4A8D">
        <w:rPr>
          <w:b/>
          <w:bCs/>
        </w:rPr>
        <w:t>, prisons</w:t>
      </w:r>
      <w:r w:rsidRPr="001A4A8D">
        <w:rPr>
          <w:b/>
          <w:bCs/>
        </w:rPr>
        <w:t>.</w:t>
      </w:r>
    </w:p>
    <w:p w14:paraId="6E1BA29F" w14:textId="797CE08F" w:rsidR="00A849B5" w:rsidRDefault="00064A7F" w:rsidP="00064A7F">
      <w:pPr>
        <w:pStyle w:val="BodyText"/>
        <w:rPr>
          <w:b/>
          <w:bCs/>
        </w:rPr>
      </w:pPr>
      <w:r w:rsidRPr="001A4A8D">
        <w:rPr>
          <w:b/>
          <w:bCs/>
        </w:rPr>
        <w:t xml:space="preserve">Occasionally, volunteers will be able to attend job centres </w:t>
      </w:r>
      <w:r w:rsidR="002B4FB0" w:rsidRPr="001A4A8D">
        <w:rPr>
          <w:b/>
          <w:bCs/>
        </w:rPr>
        <w:t>appointments with</w:t>
      </w:r>
      <w:r w:rsidRPr="001A4A8D">
        <w:rPr>
          <w:b/>
          <w:bCs/>
        </w:rPr>
        <w:t xml:space="preserve"> the clients, help them to get referred to other services and look for volunteering opportunities or pursuing hobbies or just simply provide a listening ear. </w:t>
      </w:r>
    </w:p>
    <w:p w14:paraId="46BFC276" w14:textId="74ED425F" w:rsidR="001A4A8D" w:rsidRPr="001A4A8D" w:rsidRDefault="00F10281" w:rsidP="00064A7F">
      <w:pPr>
        <w:pStyle w:val="BodyText"/>
        <w:rPr>
          <w:b/>
          <w:bCs/>
        </w:rPr>
      </w:pPr>
      <w:r>
        <w:rPr>
          <w:b/>
          <w:bCs/>
        </w:rPr>
        <w:t xml:space="preserve">Volunteers will be able to provide some admin support as an additional task. </w:t>
      </w:r>
    </w:p>
    <w:p w14:paraId="3489AC27" w14:textId="77777777" w:rsidR="00A849B5" w:rsidRDefault="00A849B5" w:rsidP="000C0FA7">
      <w:pPr>
        <w:pStyle w:val="BodyText"/>
      </w:pPr>
    </w:p>
    <w:p w14:paraId="3C511CCF" w14:textId="60BC59D5" w:rsidR="00F305A2" w:rsidRDefault="002B4FB0" w:rsidP="00485608">
      <w:pPr>
        <w:pStyle w:val="Heading2"/>
      </w:pPr>
      <w:r>
        <w:t xml:space="preserve">About RESET Project </w:t>
      </w:r>
    </w:p>
    <w:p w14:paraId="1B5D6348" w14:textId="77777777" w:rsidR="002B4FB0" w:rsidRDefault="002B4FB0" w:rsidP="00485608">
      <w:pPr>
        <w:pStyle w:val="Heading2"/>
        <w:rPr>
          <w:color w:val="auto"/>
          <w:sz w:val="24"/>
        </w:rPr>
      </w:pPr>
      <w:r>
        <w:rPr>
          <w:color w:val="auto"/>
          <w:sz w:val="24"/>
        </w:rPr>
        <w:t>The project provides s</w:t>
      </w:r>
      <w:r w:rsidRPr="002B4FB0">
        <w:rPr>
          <w:color w:val="auto"/>
          <w:sz w:val="24"/>
        </w:rPr>
        <w:t>upport for ex-offenders to access accommodation and make positive life choices to reduce the risk of them reoffending and returning to prison.</w:t>
      </w:r>
    </w:p>
    <w:p w14:paraId="5135B41A" w14:textId="357C1647" w:rsidR="002B4FB0" w:rsidRDefault="002B4FB0" w:rsidP="002B4FB0">
      <w:pPr>
        <w:pStyle w:val="Heading2"/>
      </w:pPr>
      <w:r>
        <w:t>W</w:t>
      </w:r>
      <w:r w:rsidR="00F10281">
        <w:t>e</w:t>
      </w:r>
      <w:r>
        <w:t xml:space="preserve"> help client with</w:t>
      </w:r>
    </w:p>
    <w:p w14:paraId="1364C5BD" w14:textId="77777777" w:rsidR="001A4A8D" w:rsidRDefault="002B4FB0" w:rsidP="00485608">
      <w:pPr>
        <w:pStyle w:val="Heading2"/>
        <w:rPr>
          <w:color w:val="auto"/>
          <w:sz w:val="24"/>
        </w:rPr>
      </w:pPr>
      <w:r w:rsidRPr="002B4FB0">
        <w:rPr>
          <w:color w:val="auto"/>
          <w:sz w:val="24"/>
        </w:rPr>
        <w:t xml:space="preserve">Finding accommodation and then providing intensive tenancy sustainment support. Support with accessing benefit entitlements, getting back into employment, accessing training, education. </w:t>
      </w:r>
    </w:p>
    <w:p w14:paraId="78B3EFEC" w14:textId="2A0816F0" w:rsidR="001A4A8D" w:rsidRDefault="002B4FB0" w:rsidP="00485608">
      <w:pPr>
        <w:pStyle w:val="Heading2"/>
        <w:rPr>
          <w:color w:val="auto"/>
          <w:sz w:val="24"/>
        </w:rPr>
      </w:pPr>
      <w:r w:rsidRPr="002B4FB0">
        <w:rPr>
          <w:color w:val="auto"/>
          <w:sz w:val="24"/>
        </w:rPr>
        <w:t>Help to set up utilities, pay bills. Linking in with services in the community to avoid isolation.</w:t>
      </w:r>
    </w:p>
    <w:p w14:paraId="26F2B9F9" w14:textId="3833E002" w:rsidR="00F305A2" w:rsidRPr="001A4A8D" w:rsidRDefault="002B4FB0" w:rsidP="00485608">
      <w:pPr>
        <w:pStyle w:val="Heading2"/>
        <w:rPr>
          <w:color w:val="auto"/>
          <w:sz w:val="24"/>
        </w:rPr>
      </w:pPr>
      <w:r w:rsidRPr="002B4FB0">
        <w:rPr>
          <w:color w:val="auto"/>
          <w:sz w:val="24"/>
        </w:rPr>
        <w:t xml:space="preserve"> Support to access help with physical or mental health issues, drug or alcohol issues.</w:t>
      </w:r>
      <w:r>
        <w:rPr>
          <w:color w:val="auto"/>
          <w:sz w:val="24"/>
        </w:rPr>
        <w:t xml:space="preserve"> Clients </w:t>
      </w:r>
      <w:r w:rsidR="001A4A8D">
        <w:rPr>
          <w:color w:val="auto"/>
          <w:sz w:val="24"/>
        </w:rPr>
        <w:t xml:space="preserve">may </w:t>
      </w:r>
      <w:r w:rsidR="001A4A8D" w:rsidRPr="00F305A2">
        <w:rPr>
          <w:color w:val="auto"/>
          <w:sz w:val="24"/>
        </w:rPr>
        <w:t>include</w:t>
      </w:r>
      <w:r w:rsidR="00F305A2" w:rsidRPr="00F305A2">
        <w:rPr>
          <w:color w:val="auto"/>
          <w:sz w:val="24"/>
        </w:rPr>
        <w:t xml:space="preserve"> individuals with substance misuse and menta</w:t>
      </w:r>
      <w:r w:rsidR="00F305A2">
        <w:rPr>
          <w:color w:val="auto"/>
          <w:sz w:val="24"/>
        </w:rPr>
        <w:t>l health issues to enable independent living.</w:t>
      </w:r>
    </w:p>
    <w:p w14:paraId="0AED37FA" w14:textId="441AE516" w:rsidR="001A4A8D" w:rsidRDefault="001640DA" w:rsidP="0017628B">
      <w:pPr>
        <w:pStyle w:val="Heading2"/>
      </w:pPr>
      <w:r>
        <w:t>S</w:t>
      </w:r>
      <w:r w:rsidR="0017628B">
        <w:t xml:space="preserve">kills </w:t>
      </w:r>
      <w:r>
        <w:t>For This Role</w:t>
      </w:r>
      <w:r w:rsidR="0017628B">
        <w:t xml:space="preserve"> </w:t>
      </w:r>
    </w:p>
    <w:p w14:paraId="56D35063" w14:textId="5AA10BC9" w:rsidR="001A4A8D" w:rsidRPr="001A4A8D" w:rsidRDefault="001A4A8D" w:rsidP="0017628B">
      <w:pPr>
        <w:pStyle w:val="Heading2"/>
        <w:rPr>
          <w:b w:val="0"/>
          <w:bCs w:val="0"/>
          <w:color w:val="auto"/>
          <w:sz w:val="24"/>
        </w:rPr>
      </w:pPr>
      <w:r w:rsidRPr="001A4A8D">
        <w:rPr>
          <w:b w:val="0"/>
          <w:bCs w:val="0"/>
          <w:color w:val="auto"/>
          <w:sz w:val="24"/>
        </w:rPr>
        <w:t>No previous experience is required</w:t>
      </w:r>
    </w:p>
    <w:p w14:paraId="0012B9C0" w14:textId="4609BFF5" w:rsidR="000C0FA7" w:rsidRDefault="000C0FA7" w:rsidP="000C0FA7">
      <w:pPr>
        <w:pStyle w:val="Heading2"/>
      </w:pPr>
      <w:r>
        <w:t>Expected Hours</w:t>
      </w:r>
    </w:p>
    <w:p w14:paraId="005678B9" w14:textId="6682E8B3" w:rsidR="00485608" w:rsidRPr="00F305A2" w:rsidRDefault="001A4A8D" w:rsidP="000C0FA7">
      <w:pPr>
        <w:pStyle w:val="Heading2"/>
        <w:rPr>
          <w:b w:val="0"/>
          <w:bCs w:val="0"/>
          <w:color w:val="auto"/>
          <w:sz w:val="24"/>
        </w:rPr>
      </w:pPr>
      <w:r>
        <w:rPr>
          <w:b w:val="0"/>
          <w:bCs w:val="0"/>
          <w:color w:val="auto"/>
          <w:sz w:val="24"/>
        </w:rPr>
        <w:t>1-2 hours per week during working hours Monday - Friday</w:t>
      </w:r>
    </w:p>
    <w:p w14:paraId="123AABFD" w14:textId="77777777" w:rsidR="001A4A8D" w:rsidRDefault="001A4A8D" w:rsidP="000C0FA7">
      <w:pPr>
        <w:pStyle w:val="Heading2"/>
      </w:pPr>
    </w:p>
    <w:p w14:paraId="2DD06C1B" w14:textId="09A1760E" w:rsidR="000C0FA7" w:rsidRDefault="000C0FA7" w:rsidP="000C0FA7">
      <w:pPr>
        <w:pStyle w:val="Heading2"/>
      </w:pPr>
      <w:r>
        <w:lastRenderedPageBreak/>
        <w:t xml:space="preserve">Location </w:t>
      </w:r>
    </w:p>
    <w:p w14:paraId="1A4D0536" w14:textId="0182952C" w:rsidR="00862C56" w:rsidRDefault="001A4A8D" w:rsidP="000C0FA7">
      <w:pPr>
        <w:pStyle w:val="BodyText"/>
      </w:pPr>
      <w:r>
        <w:t xml:space="preserve">Across </w:t>
      </w:r>
      <w:r w:rsidR="00485608">
        <w:t xml:space="preserve">Buckinghamshire </w:t>
      </w:r>
    </w:p>
    <w:p w14:paraId="478803C4" w14:textId="3A0DB3C5" w:rsidR="00862C56" w:rsidRDefault="00862C56" w:rsidP="00862C56">
      <w:pPr>
        <w:pStyle w:val="Heading2"/>
      </w:pPr>
      <w:r>
        <w:t>How clients access your support as a volunteer</w:t>
      </w:r>
    </w:p>
    <w:p w14:paraId="612E37F5" w14:textId="06B53FB5" w:rsidR="000C0FA7" w:rsidRPr="00862C56" w:rsidRDefault="00485608" w:rsidP="00862C56">
      <w:pPr>
        <w:pStyle w:val="BodyText"/>
      </w:pPr>
      <w:r>
        <w:t xml:space="preserve">Support workers </w:t>
      </w:r>
      <w:r w:rsidR="00F10281">
        <w:t>lease with the volunteering service</w:t>
      </w:r>
      <w:r>
        <w:t xml:space="preserve"> </w:t>
      </w:r>
    </w:p>
    <w:p w14:paraId="4185F963" w14:textId="77777777" w:rsidR="000C0FA7" w:rsidRDefault="000C0FA7" w:rsidP="000C0FA7">
      <w:pPr>
        <w:pStyle w:val="Heading2"/>
      </w:pPr>
      <w:r>
        <w:t>Training Offered</w:t>
      </w:r>
    </w:p>
    <w:p w14:paraId="18B0FB4A" w14:textId="77777777" w:rsidR="00A20F62" w:rsidRDefault="00485608" w:rsidP="00F10281">
      <w:pPr>
        <w:pStyle w:val="BodyText"/>
      </w:pPr>
      <w:r>
        <w:t xml:space="preserve">Online training courses such as safeguarding </w:t>
      </w:r>
      <w:r w:rsidR="00487311">
        <w:t>vulnerable</w:t>
      </w:r>
      <w:r>
        <w:t xml:space="preserve"> adults, Children and other in house training opportunities. Volunteer will receive ongoing support </w:t>
      </w:r>
      <w:r w:rsidR="00A849B5">
        <w:t>from a volunteer Supervisor</w:t>
      </w:r>
      <w:r w:rsidR="00A20F62">
        <w:t xml:space="preserve"> </w:t>
      </w:r>
    </w:p>
    <w:p w14:paraId="4F632909" w14:textId="77777777" w:rsidR="00A20F62" w:rsidRDefault="00A20F62" w:rsidP="00F10281">
      <w:pPr>
        <w:pStyle w:val="BodyText"/>
      </w:pPr>
    </w:p>
    <w:p w14:paraId="20985E9E" w14:textId="38869BEF" w:rsidR="00A20F62" w:rsidRDefault="00A20F62" w:rsidP="00A20F62">
      <w:pPr>
        <w:pStyle w:val="Heading2"/>
      </w:pPr>
      <w:r>
        <w:t xml:space="preserve">How to apply </w:t>
      </w:r>
    </w:p>
    <w:p w14:paraId="0A29E3D7" w14:textId="676B75F0" w:rsidR="00224F04" w:rsidRDefault="00224F04" w:rsidP="00F10281">
      <w:pPr>
        <w:pStyle w:val="BodyText"/>
      </w:pPr>
    </w:p>
    <w:p w14:paraId="073EE6F6" w14:textId="4ADA8E67" w:rsidR="00224F04" w:rsidRDefault="00E6447C" w:rsidP="00E6447C">
      <w:pPr>
        <w:pStyle w:val="BodyText"/>
      </w:pPr>
      <w:r>
        <w:t xml:space="preserve">Please show your initial interest by completing our </w:t>
      </w:r>
      <w:hyperlink r:id="rId8" w:history="1">
        <w:r w:rsidRPr="00E6447C">
          <w:rPr>
            <w:rStyle w:val="Hyperlink"/>
          </w:rPr>
          <w:t>volunteer contact form</w:t>
        </w:r>
      </w:hyperlink>
      <w:r>
        <w:t xml:space="preserve">. Our Volunteer Co-ordinator will then call you to discuss the role so please be sure to include a mobile. At this point there is no commitment you are just expressing interest to find out more about the role. </w:t>
      </w:r>
    </w:p>
    <w:p w14:paraId="55FB627D" w14:textId="5508ADFA" w:rsidR="00224F04" w:rsidRDefault="00224F04" w:rsidP="00F10281">
      <w:pPr>
        <w:pStyle w:val="Heading2"/>
      </w:pPr>
      <w:r>
        <w:t>What is the Process?</w:t>
      </w:r>
    </w:p>
    <w:p w14:paraId="533D8B1D" w14:textId="7B0EAD40" w:rsidR="00916556" w:rsidRDefault="00916556" w:rsidP="00224F04">
      <w:pPr>
        <w:pStyle w:val="BodyText"/>
      </w:pPr>
    </w:p>
    <w:p w14:paraId="303ED928" w14:textId="0AA52FD7" w:rsidR="00224F04" w:rsidRDefault="00085956" w:rsidP="00224F04">
      <w:pPr>
        <w:pStyle w:val="BodyText"/>
      </w:pPr>
      <w:r>
        <w:t>You will have access to volunteer manual with key policies and other detailed policies as relevant via Office 365 on OneDrive. Each volunteer has a Connection Support email address which is used to communicate with you and so you can received organisation-wide news. You are an important part of our team.</w:t>
      </w:r>
    </w:p>
    <w:p w14:paraId="24E92BBD" w14:textId="21616FAA" w:rsidR="00085956" w:rsidRDefault="00085956" w:rsidP="00224F04">
      <w:pPr>
        <w:pStyle w:val="BodyText"/>
      </w:pPr>
    </w:p>
    <w:p w14:paraId="48DC5147" w14:textId="22589A70" w:rsidR="00085956" w:rsidRDefault="00085956" w:rsidP="00224F04">
      <w:pPr>
        <w:pStyle w:val="BodyText"/>
      </w:pPr>
      <w:r>
        <w:rPr>
          <w:noProof/>
          <w:lang w:bidi="ar-SA"/>
        </w:rPr>
        <w:lastRenderedPageBreak/>
        <mc:AlternateContent>
          <mc:Choice Requires="wpg">
            <w:drawing>
              <wp:anchor distT="0" distB="0" distL="0" distR="0" simplePos="0" relativeHeight="251669504" behindDoc="1" locked="0" layoutInCell="1" allowOverlap="1" wp14:anchorId="2493A0D3" wp14:editId="313B885F">
                <wp:simplePos x="0" y="0"/>
                <wp:positionH relativeFrom="margin">
                  <wp:align>left</wp:align>
                </wp:positionH>
                <wp:positionV relativeFrom="paragraph">
                  <wp:posOffset>260894</wp:posOffset>
                </wp:positionV>
                <wp:extent cx="6377940" cy="8625840"/>
                <wp:effectExtent l="0" t="0" r="22860" b="22860"/>
                <wp:wrapTopAndBottom/>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8626016"/>
                          <a:chOff x="1000" y="319"/>
                          <a:chExt cx="9890" cy="9052"/>
                        </a:xfrm>
                      </wpg:grpSpPr>
                      <wps:wsp>
                        <wps:cNvPr id="37" name="Text Box 32"/>
                        <wps:cNvSpPr txBox="1">
                          <a:spLocks noChangeArrowheads="1"/>
                        </wps:cNvSpPr>
                        <wps:spPr bwMode="auto">
                          <a:xfrm>
                            <a:off x="1000" y="319"/>
                            <a:ext cx="2340" cy="57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7B4ED" w14:textId="55162630" w:rsidR="00C2483A" w:rsidRPr="00224F04" w:rsidRDefault="00916556" w:rsidP="00224F04">
                              <w:pPr>
                                <w:pStyle w:val="TextBox"/>
                                <w:rPr>
                                  <w:rFonts w:ascii="Gill Sans MT" w:hAnsi="Gill Sans MT"/>
                                </w:rPr>
                              </w:pPr>
                              <w:r>
                                <w:rPr>
                                  <w:rFonts w:ascii="Gill Sans MT" w:hAnsi="Gill Sans MT"/>
                                </w:rPr>
                                <w:t>FAQs</w:t>
                              </w:r>
                            </w:p>
                          </w:txbxContent>
                        </wps:txbx>
                        <wps:bodyPr rot="0" vert="horz" wrap="square" lIns="0" tIns="0" rIns="0" bIns="0" anchor="t" anchorCtr="0" upright="1">
                          <a:noAutofit/>
                        </wps:bodyPr>
                      </wps:wsp>
                      <wps:wsp>
                        <wps:cNvPr id="38" name="Text Box 31"/>
                        <wps:cNvSpPr txBox="1">
                          <a:spLocks noChangeArrowheads="1"/>
                        </wps:cNvSpPr>
                        <wps:spPr bwMode="auto">
                          <a:xfrm>
                            <a:off x="1020" y="880"/>
                            <a:ext cx="9870" cy="8491"/>
                          </a:xfrm>
                          <a:prstGeom prst="rect">
                            <a:avLst/>
                          </a:prstGeom>
                          <a:noFill/>
                          <a:ln w="38100">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7702534C" w14:textId="54DF774F" w:rsidR="00C2483A" w:rsidRDefault="00C2483A" w:rsidP="00916556">
                              <w:pPr>
                                <w:tabs>
                                  <w:tab w:val="left" w:pos="588"/>
                                </w:tabs>
                                <w:spacing w:line="259" w:lineRule="auto"/>
                                <w:ind w:right="659"/>
                                <w:jc w:val="both"/>
                                <w:rPr>
                                  <w:sz w:val="24"/>
                                </w:rPr>
                              </w:pPr>
                            </w:p>
                            <w:p w14:paraId="1BF0F728" w14:textId="3186867D" w:rsidR="00916556" w:rsidRPr="00916556" w:rsidRDefault="00916556" w:rsidP="00916556">
                              <w:pPr>
                                <w:pStyle w:val="BodyText"/>
                                <w:ind w:left="284" w:right="284"/>
                              </w:pPr>
                              <w:r w:rsidRPr="00916556">
                                <w:t>We’ve compiled the following answers to what we think will be questions that may pop into your head. Please do ask your Volunteer Co-ordinator anything that you’d like to know before progressing with your application to volunteer.</w:t>
                              </w:r>
                            </w:p>
                            <w:p w14:paraId="10E23D7C" w14:textId="77777777" w:rsidR="00916556" w:rsidRPr="00916556" w:rsidRDefault="00916556" w:rsidP="00916556">
                              <w:pPr>
                                <w:tabs>
                                  <w:tab w:val="left" w:pos="588"/>
                                </w:tabs>
                                <w:spacing w:line="259" w:lineRule="auto"/>
                                <w:ind w:left="284" w:right="284"/>
                                <w:jc w:val="both"/>
                                <w:rPr>
                                  <w:rFonts w:ascii="Gill Sans MT" w:hAnsi="Gill Sans MT"/>
                                  <w:sz w:val="24"/>
                                </w:rPr>
                              </w:pPr>
                            </w:p>
                            <w:p w14:paraId="4DE11E58" w14:textId="77777777" w:rsidR="00F10281" w:rsidRDefault="00F10281" w:rsidP="00F10281">
                              <w:pPr>
                                <w:tabs>
                                  <w:tab w:val="left" w:pos="588"/>
                                </w:tabs>
                                <w:spacing w:line="259" w:lineRule="auto"/>
                                <w:ind w:left="284" w:right="284"/>
                                <w:jc w:val="both"/>
                                <w:rPr>
                                  <w:rFonts w:ascii="Gill Sans MT" w:hAnsi="Gill Sans MT"/>
                                  <w:b/>
                                  <w:bCs/>
                                  <w:color w:val="F28800" w:themeColor="text2"/>
                                  <w:sz w:val="24"/>
                                </w:rPr>
                              </w:pPr>
                              <w:r w:rsidRPr="00C635B0">
                                <w:rPr>
                                  <w:rFonts w:ascii="Gill Sans MT" w:hAnsi="Gill Sans MT"/>
                                  <w:b/>
                                  <w:bCs/>
                                  <w:color w:val="F28800" w:themeColor="text2"/>
                                  <w:sz w:val="24"/>
                                </w:rPr>
                                <w:t xml:space="preserve">Do I need any previous training or </w:t>
                              </w:r>
                              <w:r>
                                <w:rPr>
                                  <w:rFonts w:ascii="Gill Sans MT" w:hAnsi="Gill Sans MT"/>
                                  <w:b/>
                                  <w:bCs/>
                                  <w:color w:val="F28800" w:themeColor="text2"/>
                                  <w:sz w:val="24"/>
                                </w:rPr>
                                <w:t>experience?</w:t>
                              </w:r>
                              <w:r w:rsidRPr="00916556">
                                <w:rPr>
                                  <w:rFonts w:ascii="Gill Sans MT" w:hAnsi="Gill Sans MT"/>
                                  <w:b/>
                                  <w:bCs/>
                                  <w:color w:val="F28800" w:themeColor="text2"/>
                                  <w:sz w:val="24"/>
                                </w:rPr>
                                <w:t>”</w:t>
                              </w:r>
                            </w:p>
                            <w:p w14:paraId="5055FC2C" w14:textId="4B471F31" w:rsidR="00F10281" w:rsidRDefault="00F10281" w:rsidP="00F10281">
                              <w:pPr>
                                <w:tabs>
                                  <w:tab w:val="left" w:pos="588"/>
                                </w:tabs>
                                <w:spacing w:line="259" w:lineRule="auto"/>
                                <w:ind w:left="284" w:right="284"/>
                                <w:jc w:val="both"/>
                              </w:pPr>
                              <w:r>
                                <w:t>No previous training or qualifications are necessary for this role</w:t>
                              </w:r>
                            </w:p>
                            <w:p w14:paraId="028481C2" w14:textId="77777777" w:rsidR="00F10281" w:rsidRPr="00916556" w:rsidRDefault="00F10281" w:rsidP="00F10281">
                              <w:pPr>
                                <w:tabs>
                                  <w:tab w:val="left" w:pos="588"/>
                                </w:tabs>
                                <w:spacing w:line="259" w:lineRule="auto"/>
                                <w:ind w:left="284" w:right="284"/>
                                <w:jc w:val="both"/>
                                <w:rPr>
                                  <w:rFonts w:ascii="Gill Sans MT" w:hAnsi="Gill Sans MT"/>
                                  <w:b/>
                                  <w:bCs/>
                                  <w:color w:val="F28800" w:themeColor="text2"/>
                                  <w:sz w:val="24"/>
                                </w:rPr>
                              </w:pPr>
                            </w:p>
                            <w:p w14:paraId="10A21B35" w14:textId="180007A8" w:rsidR="00F10281" w:rsidRPr="009F6763" w:rsidRDefault="00F10281" w:rsidP="00F10281">
                              <w:pPr>
                                <w:tabs>
                                  <w:tab w:val="left" w:pos="588"/>
                                </w:tabs>
                                <w:spacing w:line="259" w:lineRule="auto"/>
                                <w:ind w:left="284" w:right="284"/>
                                <w:jc w:val="both"/>
                                <w:rPr>
                                  <w:rFonts w:ascii="Gill Sans MT" w:hAnsi="Gill Sans MT"/>
                                  <w:b/>
                                  <w:bCs/>
                                  <w:color w:val="FF0000"/>
                                  <w:sz w:val="24"/>
                                </w:rPr>
                              </w:pPr>
                              <w:r>
                                <w:rPr>
                                  <w:rFonts w:ascii="Gill Sans MT" w:hAnsi="Gill Sans MT"/>
                                  <w:b/>
                                  <w:bCs/>
                                  <w:color w:val="F28800" w:themeColor="text2"/>
                                  <w:sz w:val="24"/>
                                </w:rPr>
                                <w:t>“How long am I going to support a client?</w:t>
                              </w:r>
                              <w:r w:rsidRPr="00916556">
                                <w:rPr>
                                  <w:rFonts w:ascii="Gill Sans MT" w:hAnsi="Gill Sans MT"/>
                                  <w:b/>
                                  <w:bCs/>
                                  <w:color w:val="F28800" w:themeColor="text2"/>
                                  <w:sz w:val="24"/>
                                </w:rPr>
                                <w:t>”</w:t>
                              </w:r>
                            </w:p>
                            <w:p w14:paraId="35FA7CF2" w14:textId="77777777" w:rsidR="00F10281" w:rsidRDefault="00F10281" w:rsidP="00F10281">
                              <w:pPr>
                                <w:tabs>
                                  <w:tab w:val="left" w:pos="588"/>
                                </w:tabs>
                                <w:spacing w:line="259" w:lineRule="auto"/>
                                <w:ind w:left="284" w:right="284"/>
                                <w:jc w:val="both"/>
                                <w:rPr>
                                  <w:rFonts w:ascii="Gill Sans MT" w:hAnsi="Gill Sans MT"/>
                                  <w:sz w:val="24"/>
                                </w:rPr>
                              </w:pPr>
                              <w:r>
                                <w:rPr>
                                  <w:rFonts w:ascii="Gill Sans MT" w:hAnsi="Gill Sans MT"/>
                                  <w:sz w:val="24"/>
                                </w:rPr>
                                <w:t xml:space="preserve">We provide support for clients for up to 6 months. However, some clients need shorter or longer support. We review clients cases every 4 months. </w:t>
                              </w:r>
                            </w:p>
                            <w:p w14:paraId="07C64BFD" w14:textId="77777777" w:rsidR="00916556" w:rsidRDefault="00916556" w:rsidP="00916556">
                              <w:pPr>
                                <w:tabs>
                                  <w:tab w:val="left" w:pos="588"/>
                                </w:tabs>
                                <w:spacing w:line="259" w:lineRule="auto"/>
                                <w:ind w:left="284" w:right="284"/>
                                <w:jc w:val="both"/>
                                <w:rPr>
                                  <w:rFonts w:ascii="Gill Sans MT" w:hAnsi="Gill Sans MT"/>
                                  <w:sz w:val="24"/>
                                </w:rPr>
                              </w:pPr>
                            </w:p>
                            <w:p w14:paraId="723A8D4A" w14:textId="77777777" w:rsidR="00F10281" w:rsidRPr="00916556" w:rsidRDefault="00F10281" w:rsidP="00F10281">
                              <w:pPr>
                                <w:tabs>
                                  <w:tab w:val="left" w:pos="588"/>
                                </w:tabs>
                                <w:spacing w:line="259" w:lineRule="auto"/>
                                <w:ind w:left="284" w:right="284"/>
                                <w:jc w:val="both"/>
                                <w:rPr>
                                  <w:rFonts w:ascii="Gill Sans MT" w:hAnsi="Gill Sans MT"/>
                                  <w:b/>
                                  <w:bCs/>
                                  <w:color w:val="F28800" w:themeColor="text2"/>
                                  <w:sz w:val="24"/>
                                </w:rPr>
                              </w:pPr>
                              <w:r w:rsidRPr="00916556">
                                <w:rPr>
                                  <w:rFonts w:ascii="Gill Sans MT" w:hAnsi="Gill Sans MT"/>
                                  <w:b/>
                                  <w:bCs/>
                                  <w:color w:val="F28800" w:themeColor="text2"/>
                                  <w:sz w:val="24"/>
                                </w:rPr>
                                <w:t>“</w:t>
                              </w:r>
                              <w:r w:rsidRPr="00C635B0">
                                <w:rPr>
                                  <w:rFonts w:ascii="Gill Sans MT" w:hAnsi="Gill Sans MT"/>
                                  <w:b/>
                                  <w:bCs/>
                                  <w:color w:val="F28800" w:themeColor="text2"/>
                                  <w:sz w:val="24"/>
                                </w:rPr>
                                <w:t xml:space="preserve">What if the </w:t>
                              </w:r>
                              <w:r>
                                <w:rPr>
                                  <w:rFonts w:ascii="Gill Sans MT" w:hAnsi="Gill Sans MT"/>
                                  <w:b/>
                                  <w:bCs/>
                                  <w:color w:val="F28800" w:themeColor="text2"/>
                                  <w:sz w:val="24"/>
                                </w:rPr>
                                <w:t>client</w:t>
                              </w:r>
                              <w:r w:rsidRPr="00C635B0">
                                <w:rPr>
                                  <w:rFonts w:ascii="Gill Sans MT" w:hAnsi="Gill Sans MT"/>
                                  <w:b/>
                                  <w:bCs/>
                                  <w:color w:val="F28800" w:themeColor="text2"/>
                                  <w:sz w:val="24"/>
                                </w:rPr>
                                <w:t xml:space="preserve"> and I don’t get along</w:t>
                              </w:r>
                              <w:r w:rsidRPr="00916556">
                                <w:rPr>
                                  <w:rFonts w:ascii="Gill Sans MT" w:hAnsi="Gill Sans MT"/>
                                  <w:b/>
                                  <w:bCs/>
                                  <w:color w:val="F28800" w:themeColor="text2"/>
                                  <w:sz w:val="24"/>
                                </w:rPr>
                                <w:t>”</w:t>
                              </w:r>
                            </w:p>
                            <w:p w14:paraId="4B4B3676" w14:textId="77777777" w:rsidR="00F10281" w:rsidRDefault="00F10281" w:rsidP="00F10281">
                              <w:pPr>
                                <w:tabs>
                                  <w:tab w:val="left" w:pos="588"/>
                                </w:tabs>
                                <w:spacing w:line="259" w:lineRule="auto"/>
                                <w:ind w:left="284" w:right="284"/>
                                <w:jc w:val="both"/>
                                <w:rPr>
                                  <w:rFonts w:ascii="Gill Sans MT" w:hAnsi="Gill Sans MT"/>
                                  <w:sz w:val="24"/>
                                </w:rPr>
                              </w:pPr>
                              <w:r>
                                <w:t>It honestly doesn’t happen very often, generally our volunteers and client’s bond quickly and work together to achieve clients’ goals. If you did have any problems with your client, then your volunteer and volunteer supervisor will talk this through with you. If necessary, the match would be closed early, and an alternative volunteer/ client found.</w:t>
                              </w:r>
                            </w:p>
                            <w:p w14:paraId="28FFFBFF" w14:textId="7F732E50" w:rsidR="00085956" w:rsidRDefault="00085956" w:rsidP="00916556">
                              <w:pPr>
                                <w:tabs>
                                  <w:tab w:val="left" w:pos="588"/>
                                </w:tabs>
                                <w:spacing w:line="259" w:lineRule="auto"/>
                                <w:ind w:left="284" w:right="284"/>
                                <w:jc w:val="both"/>
                                <w:rPr>
                                  <w:rFonts w:ascii="Gill Sans MT" w:hAnsi="Gill Sans MT"/>
                                  <w:sz w:val="24"/>
                                </w:rPr>
                              </w:pPr>
                            </w:p>
                            <w:p w14:paraId="33DCB6BD" w14:textId="77777777" w:rsidR="00F10281" w:rsidRDefault="00F10281" w:rsidP="00F10281">
                              <w:pPr>
                                <w:tabs>
                                  <w:tab w:val="left" w:pos="588"/>
                                </w:tabs>
                                <w:spacing w:line="259" w:lineRule="auto"/>
                                <w:ind w:left="284" w:right="284"/>
                                <w:jc w:val="both"/>
                                <w:rPr>
                                  <w:rFonts w:ascii="Gill Sans MT" w:hAnsi="Gill Sans MT"/>
                                  <w:b/>
                                  <w:bCs/>
                                  <w:color w:val="F28800" w:themeColor="text2"/>
                                  <w:sz w:val="24"/>
                                </w:rPr>
                              </w:pPr>
                              <w:r w:rsidRPr="00916556">
                                <w:rPr>
                                  <w:rFonts w:ascii="Gill Sans MT" w:hAnsi="Gill Sans MT"/>
                                  <w:b/>
                                  <w:bCs/>
                                  <w:color w:val="F28800" w:themeColor="text2"/>
                                  <w:sz w:val="24"/>
                                </w:rPr>
                                <w:t>“</w:t>
                              </w:r>
                              <w:r w:rsidRPr="008E504B">
                                <w:rPr>
                                  <w:rFonts w:ascii="Gill Sans MT" w:hAnsi="Gill Sans MT"/>
                                  <w:b/>
                                  <w:bCs/>
                                  <w:color w:val="F28800" w:themeColor="text2"/>
                                  <w:sz w:val="24"/>
                                </w:rPr>
                                <w:t>What I am unwell or on holiday one week and I cannot see my</w:t>
                              </w:r>
                              <w:r>
                                <w:rPr>
                                  <w:rFonts w:ascii="Gill Sans MT" w:hAnsi="Gill Sans MT"/>
                                  <w:b/>
                                  <w:bCs/>
                                  <w:color w:val="F28800" w:themeColor="text2"/>
                                  <w:sz w:val="24"/>
                                </w:rPr>
                                <w:t xml:space="preserve"> client”</w:t>
                              </w:r>
                            </w:p>
                            <w:p w14:paraId="355B487A" w14:textId="77777777" w:rsidR="00F10281" w:rsidRPr="00916556" w:rsidRDefault="00F10281" w:rsidP="00F10281">
                              <w:pPr>
                                <w:tabs>
                                  <w:tab w:val="left" w:pos="588"/>
                                </w:tabs>
                                <w:spacing w:line="259" w:lineRule="auto"/>
                                <w:ind w:left="284" w:right="284"/>
                                <w:jc w:val="both"/>
                                <w:rPr>
                                  <w:rFonts w:ascii="Gill Sans MT" w:hAnsi="Gill Sans MT"/>
                                  <w:b/>
                                  <w:bCs/>
                                  <w:color w:val="F28800" w:themeColor="text2"/>
                                  <w:sz w:val="24"/>
                                </w:rPr>
                              </w:pPr>
                              <w:r w:rsidRPr="008E504B">
                                <w:t xml:space="preserve"> </w:t>
                              </w:r>
                              <w:r>
                                <w:t>We do expect you to be committed to supporting your client, for the duration of the support (6months). However, it is important to us that your personal life is not adversely impacted by your volunteering. It is fine if on occasion you need to take a week out. You will let your supervisor know if you need an extended period away.</w:t>
                              </w:r>
                            </w:p>
                            <w:p w14:paraId="289B0531" w14:textId="77777777" w:rsidR="00085956" w:rsidRDefault="00085956" w:rsidP="00085956">
                              <w:pPr>
                                <w:tabs>
                                  <w:tab w:val="left" w:pos="588"/>
                                </w:tabs>
                                <w:spacing w:line="259" w:lineRule="auto"/>
                                <w:ind w:left="284" w:right="284"/>
                                <w:jc w:val="both"/>
                                <w:rPr>
                                  <w:rFonts w:ascii="Gill Sans MT" w:hAnsi="Gill Sans MT"/>
                                  <w:sz w:val="24"/>
                                </w:rPr>
                              </w:pPr>
                            </w:p>
                            <w:p w14:paraId="4DCCDF08" w14:textId="77777777" w:rsidR="00F10281" w:rsidRDefault="00F10281" w:rsidP="00F10281">
                              <w:pPr>
                                <w:tabs>
                                  <w:tab w:val="left" w:pos="588"/>
                                </w:tabs>
                                <w:spacing w:line="259" w:lineRule="auto"/>
                                <w:ind w:left="284" w:right="284"/>
                                <w:jc w:val="both"/>
                              </w:pPr>
                              <w:r w:rsidRPr="00916556">
                                <w:rPr>
                                  <w:rFonts w:ascii="Gill Sans MT" w:hAnsi="Gill Sans MT"/>
                                  <w:b/>
                                  <w:bCs/>
                                  <w:color w:val="F28800" w:themeColor="text2"/>
                                  <w:sz w:val="24"/>
                                </w:rPr>
                                <w:t>“</w:t>
                              </w:r>
                              <w:r w:rsidRPr="008E504B">
                                <w:rPr>
                                  <w:rFonts w:ascii="Gill Sans MT" w:hAnsi="Gill Sans MT"/>
                                  <w:b/>
                                  <w:bCs/>
                                  <w:color w:val="F28800" w:themeColor="text2"/>
                                  <w:sz w:val="24"/>
                                </w:rPr>
                                <w:t>Will I meet other volunteers?</w:t>
                              </w:r>
                              <w:r w:rsidRPr="00916556">
                                <w:rPr>
                                  <w:rFonts w:ascii="Gill Sans MT" w:hAnsi="Gill Sans MT"/>
                                  <w:b/>
                                  <w:bCs/>
                                  <w:color w:val="F28800" w:themeColor="text2"/>
                                  <w:sz w:val="24"/>
                                </w:rPr>
                                <w:t>”</w:t>
                              </w:r>
                              <w:r w:rsidRPr="008E504B">
                                <w:t xml:space="preserve"> </w:t>
                              </w:r>
                            </w:p>
                            <w:p w14:paraId="47950A93" w14:textId="77777777" w:rsidR="00F10281" w:rsidRPr="00916556" w:rsidRDefault="00F10281" w:rsidP="00F10281">
                              <w:pPr>
                                <w:tabs>
                                  <w:tab w:val="left" w:pos="588"/>
                                </w:tabs>
                                <w:spacing w:line="259" w:lineRule="auto"/>
                                <w:ind w:left="284" w:right="284"/>
                                <w:jc w:val="both"/>
                                <w:rPr>
                                  <w:rFonts w:ascii="Gill Sans MT" w:hAnsi="Gill Sans MT"/>
                                  <w:b/>
                                  <w:bCs/>
                                  <w:color w:val="F28800" w:themeColor="text2"/>
                                  <w:sz w:val="24"/>
                                </w:rPr>
                              </w:pPr>
                              <w:r>
                                <w:t>Yes. We have regular social and training events throughout the year, although these are currently being delivered virtually.</w:t>
                              </w:r>
                            </w:p>
                            <w:p w14:paraId="6FCF8071" w14:textId="067F6D02" w:rsidR="00F10281" w:rsidRDefault="00F10281" w:rsidP="00F10281">
                              <w:pPr>
                                <w:tabs>
                                  <w:tab w:val="left" w:pos="588"/>
                                </w:tabs>
                                <w:spacing w:line="259" w:lineRule="auto"/>
                                <w:ind w:right="284"/>
                                <w:jc w:val="both"/>
                                <w:rPr>
                                  <w:rFonts w:ascii="Gill Sans MT" w:hAnsi="Gill Sans MT"/>
                                  <w:sz w:val="24"/>
                                </w:rPr>
                              </w:pPr>
                            </w:p>
                            <w:p w14:paraId="5F475B0F" w14:textId="75288A9C" w:rsidR="00F10281" w:rsidRDefault="00F10281" w:rsidP="00F10281">
                              <w:pPr>
                                <w:tabs>
                                  <w:tab w:val="left" w:pos="588"/>
                                </w:tabs>
                                <w:spacing w:line="259" w:lineRule="auto"/>
                                <w:ind w:left="284" w:right="284"/>
                                <w:jc w:val="both"/>
                              </w:pPr>
                              <w:r w:rsidRPr="00916556">
                                <w:rPr>
                                  <w:rFonts w:ascii="Gill Sans MT" w:hAnsi="Gill Sans MT"/>
                                  <w:b/>
                                  <w:bCs/>
                                  <w:color w:val="F28800" w:themeColor="text2"/>
                                  <w:sz w:val="24"/>
                                </w:rPr>
                                <w:t>“</w:t>
                              </w:r>
                              <w:r w:rsidRPr="004331EE">
                                <w:rPr>
                                  <w:rFonts w:ascii="Gill Sans MT" w:hAnsi="Gill Sans MT"/>
                                  <w:b/>
                                  <w:bCs/>
                                  <w:color w:val="F28800" w:themeColor="text2"/>
                                  <w:sz w:val="24"/>
                                </w:rPr>
                                <w:t>Can I keep in touch with the client after the placement has ended?</w:t>
                              </w:r>
                              <w:r w:rsidRPr="00916556">
                                <w:rPr>
                                  <w:rFonts w:ascii="Gill Sans MT" w:hAnsi="Gill Sans MT"/>
                                  <w:b/>
                                  <w:bCs/>
                                  <w:color w:val="F28800" w:themeColor="text2"/>
                                  <w:sz w:val="24"/>
                                </w:rPr>
                                <w:t>”</w:t>
                              </w:r>
                              <w:r w:rsidRPr="008E504B">
                                <w:t xml:space="preserve"> </w:t>
                              </w:r>
                            </w:p>
                            <w:p w14:paraId="4F7D33AD" w14:textId="542F1A88" w:rsidR="00F10281" w:rsidRDefault="00F10281" w:rsidP="00F10281">
                              <w:pPr>
                                <w:tabs>
                                  <w:tab w:val="left" w:pos="588"/>
                                </w:tabs>
                                <w:spacing w:line="259" w:lineRule="auto"/>
                                <w:ind w:left="284" w:right="284"/>
                                <w:jc w:val="both"/>
                              </w:pPr>
                              <w:r>
                                <w:t xml:space="preserve"> We understand that volunteers and clients often form a close bond, and that this bond is integral to the success of the support. However, we do recommend that volunteers maintain professional boundaries and keep their contact with the clients to the timeframe given at the start of the match.</w:t>
                              </w:r>
                            </w:p>
                            <w:p w14:paraId="2E19A90D" w14:textId="297722CD" w:rsidR="009F6763" w:rsidRDefault="009F6763" w:rsidP="00F10281">
                              <w:pPr>
                                <w:tabs>
                                  <w:tab w:val="left" w:pos="588"/>
                                </w:tabs>
                                <w:spacing w:line="259" w:lineRule="auto"/>
                                <w:ind w:left="284" w:right="284"/>
                                <w:jc w:val="both"/>
                              </w:pPr>
                            </w:p>
                            <w:p w14:paraId="52424A7A" w14:textId="77777777" w:rsidR="009F6763" w:rsidRDefault="009F6763" w:rsidP="009F6763">
                              <w:pPr>
                                <w:tabs>
                                  <w:tab w:val="left" w:pos="588"/>
                                </w:tabs>
                                <w:spacing w:line="259" w:lineRule="auto"/>
                                <w:ind w:left="284" w:right="284"/>
                                <w:jc w:val="both"/>
                              </w:pPr>
                              <w:r>
                                <w:rPr>
                                  <w:rFonts w:ascii="Gill Sans MT" w:hAnsi="Gill Sans MT"/>
                                  <w:b/>
                                  <w:bCs/>
                                  <w:color w:val="F28800" w:themeColor="text2"/>
                                  <w:sz w:val="24"/>
                                </w:rPr>
                                <w:t>“</w:t>
                              </w:r>
                              <w:r w:rsidRPr="004331EE">
                                <w:rPr>
                                  <w:rFonts w:ascii="Gill Sans MT" w:hAnsi="Gill Sans MT"/>
                                  <w:b/>
                                  <w:bCs/>
                                  <w:color w:val="F28800" w:themeColor="text2"/>
                                  <w:sz w:val="24"/>
                                </w:rPr>
                                <w:t>What sort of further training can I access</w:t>
                              </w:r>
                              <w:r w:rsidRPr="00916556">
                                <w:rPr>
                                  <w:rFonts w:ascii="Gill Sans MT" w:hAnsi="Gill Sans MT"/>
                                  <w:b/>
                                  <w:bCs/>
                                  <w:color w:val="F28800" w:themeColor="text2"/>
                                  <w:sz w:val="24"/>
                                </w:rPr>
                                <w:t>”</w:t>
                              </w:r>
                              <w:r w:rsidRPr="008E504B">
                                <w:t xml:space="preserve"> </w:t>
                              </w:r>
                            </w:p>
                            <w:p w14:paraId="542FFB77" w14:textId="77777777" w:rsidR="009F6763" w:rsidRDefault="009F6763" w:rsidP="009F6763">
                              <w:pPr>
                                <w:tabs>
                                  <w:tab w:val="left" w:pos="588"/>
                                </w:tabs>
                                <w:spacing w:line="259" w:lineRule="auto"/>
                                <w:ind w:left="284" w:right="284"/>
                                <w:jc w:val="both"/>
                              </w:pPr>
                              <w:r>
                                <w:tab/>
                                <w:t>There will be opportunities throughout the year to attend various workshops and training sessions.</w:t>
                              </w:r>
                            </w:p>
                            <w:p w14:paraId="5A7EEC76" w14:textId="28AAB2E8" w:rsidR="009F6763" w:rsidRDefault="009F6763" w:rsidP="00F10281">
                              <w:pPr>
                                <w:tabs>
                                  <w:tab w:val="left" w:pos="588"/>
                                </w:tabs>
                                <w:spacing w:line="259" w:lineRule="auto"/>
                                <w:ind w:left="284" w:right="284"/>
                                <w:jc w:val="both"/>
                                <w:rPr>
                                  <w:rFonts w:ascii="Gill Sans MT" w:hAnsi="Gill Sans MT"/>
                                  <w:sz w:val="24"/>
                                </w:rPr>
                              </w:pPr>
                            </w:p>
                            <w:p w14:paraId="4E0261C7" w14:textId="77777777" w:rsidR="009F6763" w:rsidRDefault="009F6763" w:rsidP="009F6763">
                              <w:pPr>
                                <w:tabs>
                                  <w:tab w:val="left" w:pos="588"/>
                                </w:tabs>
                                <w:spacing w:line="259" w:lineRule="auto"/>
                                <w:ind w:left="284" w:right="659"/>
                                <w:jc w:val="both"/>
                                <w:rPr>
                                  <w:rFonts w:ascii="Gill Sans MT" w:hAnsi="Gill Sans MT"/>
                                  <w:b/>
                                  <w:bCs/>
                                  <w:color w:val="F28800" w:themeColor="text2"/>
                                  <w:sz w:val="24"/>
                                </w:rPr>
                              </w:pPr>
                              <w:r>
                                <w:rPr>
                                  <w:rFonts w:ascii="Gill Sans MT" w:hAnsi="Gill Sans MT"/>
                                  <w:b/>
                                  <w:bCs/>
                                  <w:color w:val="F28800" w:themeColor="text2"/>
                                  <w:sz w:val="24"/>
                                </w:rPr>
                                <w:t>“</w:t>
                              </w:r>
                              <w:r w:rsidRPr="002E16C0">
                                <w:rPr>
                                  <w:rFonts w:ascii="Gill Sans MT" w:hAnsi="Gill Sans MT"/>
                                  <w:b/>
                                  <w:bCs/>
                                  <w:color w:val="F28800" w:themeColor="text2"/>
                                  <w:sz w:val="24"/>
                                </w:rPr>
                                <w:t>Will this volunteer role help me to access work?</w:t>
                              </w:r>
                              <w:r w:rsidRPr="00916556">
                                <w:rPr>
                                  <w:rFonts w:ascii="Gill Sans MT" w:hAnsi="Gill Sans MT"/>
                                  <w:b/>
                                  <w:bCs/>
                                  <w:color w:val="F28800" w:themeColor="text2"/>
                                  <w:sz w:val="24"/>
                                </w:rPr>
                                <w:t>”</w:t>
                              </w:r>
                            </w:p>
                            <w:p w14:paraId="4C6DF69E" w14:textId="77777777" w:rsidR="009F6763" w:rsidRPr="00916556" w:rsidRDefault="009F6763" w:rsidP="009F6763">
                              <w:pPr>
                                <w:tabs>
                                  <w:tab w:val="left" w:pos="588"/>
                                </w:tabs>
                                <w:spacing w:line="259" w:lineRule="auto"/>
                                <w:ind w:left="284" w:right="659"/>
                                <w:jc w:val="both"/>
                                <w:rPr>
                                  <w:rFonts w:ascii="Gill Sans MT" w:hAnsi="Gill Sans MT"/>
                                  <w:sz w:val="24"/>
                                </w:rPr>
                              </w:pPr>
                              <w:r>
                                <w:t>Hands on experience is always valuable when applying for a new role. We are always happy to give our volunteers a reference if they are applying for a new job. The skills and experience you gain with us can be useful in a variety of careers. If there is a specific job role or career you are working towards it is best to discuss this when you speak to our volunteer co-ordinator/supervisors, to enable you to get everything you hope to from volunteering with us.</w:t>
                              </w:r>
                            </w:p>
                            <w:p w14:paraId="379E4679" w14:textId="77777777" w:rsidR="009F6763" w:rsidRDefault="009F6763" w:rsidP="00F10281">
                              <w:pPr>
                                <w:tabs>
                                  <w:tab w:val="left" w:pos="588"/>
                                </w:tabs>
                                <w:spacing w:line="259" w:lineRule="auto"/>
                                <w:ind w:left="284" w:right="284"/>
                                <w:jc w:val="both"/>
                                <w:rPr>
                                  <w:rFonts w:ascii="Gill Sans MT" w:hAnsi="Gill Sans MT"/>
                                  <w:sz w:val="24"/>
                                </w:rPr>
                              </w:pPr>
                            </w:p>
                            <w:p w14:paraId="6185A63D" w14:textId="77777777" w:rsidR="00F10281" w:rsidRPr="00916556" w:rsidRDefault="00F10281" w:rsidP="00916556">
                              <w:pPr>
                                <w:tabs>
                                  <w:tab w:val="left" w:pos="588"/>
                                </w:tabs>
                                <w:spacing w:line="259" w:lineRule="auto"/>
                                <w:ind w:left="284" w:right="284"/>
                                <w:jc w:val="both"/>
                                <w:rPr>
                                  <w:rFonts w:ascii="Gill Sans MT" w:hAnsi="Gill Sans MT"/>
                                  <w:sz w:val="24"/>
                                </w:rPr>
                              </w:pPr>
                            </w:p>
                            <w:p w14:paraId="7E885BD6" w14:textId="77777777" w:rsidR="00916556" w:rsidRPr="00916556" w:rsidRDefault="00916556" w:rsidP="00916556">
                              <w:pPr>
                                <w:tabs>
                                  <w:tab w:val="left" w:pos="588"/>
                                </w:tabs>
                                <w:spacing w:line="259" w:lineRule="auto"/>
                                <w:ind w:right="659"/>
                                <w:jc w:val="both"/>
                                <w:rPr>
                                  <w:rFonts w:ascii="Gill Sans MT" w:hAnsi="Gill Sans MT"/>
                                  <w:sz w:val="24"/>
                                </w:rPr>
                              </w:pPr>
                            </w:p>
                            <w:p w14:paraId="164D1D8C" w14:textId="77777777" w:rsidR="00916556" w:rsidRPr="00916556" w:rsidRDefault="00916556" w:rsidP="00916556">
                              <w:pPr>
                                <w:tabs>
                                  <w:tab w:val="left" w:pos="588"/>
                                </w:tabs>
                                <w:spacing w:line="259" w:lineRule="auto"/>
                                <w:ind w:right="659"/>
                                <w:jc w:val="both"/>
                                <w:rPr>
                                  <w:rFonts w:ascii="Gill Sans MT" w:hAnsi="Gill Sans MT"/>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3A0D3" id="Group 30" o:spid="_x0000_s1026" style="position:absolute;margin-left:0;margin-top:20.55pt;width:502.2pt;height:679.2pt;z-index:-251646976;mso-wrap-distance-left:0;mso-wrap-distance-right:0;mso-position-horizontal:left;mso-position-horizontal-relative:margin" coordorigin="1000,319" coordsize="9890,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">
                <v:shapetype id="_x0000_t202" coordsize="21600,21600" o:spt="202" path="m,l,21600r21600,l21600,xe">
                  <v:stroke joinstyle="miter"/>
                  <v:path gradientshapeok="t" o:connecttype="rect"/>
                </v:shapetype>
                <v:shape id="Text Box 32" o:spid="_x0000_s1027" type="#_x0000_t202" style="position:absolute;left:1000;top:319;width:23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" fillcolor="#3babb3 [3212]" stroked="f">
                  <v:textbox inset="0,0,0,0">
                    <w:txbxContent>
                      <w:p w14:paraId="5797B4ED" w14:textId="55162630" w:rsidR="00C2483A" w:rsidRPr="00224F04" w:rsidRDefault="00916556" w:rsidP="00224F04">
                        <w:pPr>
                          <w:pStyle w:val="TextBox"/>
                          <w:rPr>
                            <w:rFonts w:ascii="Gill Sans MT" w:hAnsi="Gill Sans MT"/>
                          </w:rPr>
                        </w:pPr>
                        <w:r>
                          <w:rPr>
                            <w:rFonts w:ascii="Gill Sans MT" w:hAnsi="Gill Sans MT"/>
                          </w:rPr>
                          <w:t>FAQs</w:t>
                        </w:r>
                      </w:p>
                    </w:txbxContent>
                  </v:textbox>
                </v:shape>
                <v:shape id="Text Box 31" o:spid="_x0000_s1028" type="#_x0000_t202" style="position:absolute;left:1020;top:880;width:9870;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" filled="f" strokecolor="#3babb3 [3212]" strokeweight="3pt">
                  <v:textbox inset="0,0,0,0">
                    <w:txbxContent>
                      <w:p w14:paraId="7702534C" w14:textId="54DF774F" w:rsidR="00C2483A" w:rsidRDefault="00C2483A" w:rsidP="00916556">
                        <w:pPr>
                          <w:tabs>
                            <w:tab w:val="left" w:pos="588"/>
                          </w:tabs>
                          <w:spacing w:line="259" w:lineRule="auto"/>
                          <w:ind w:right="659"/>
                          <w:jc w:val="both"/>
                          <w:rPr>
                            <w:sz w:val="24"/>
                          </w:rPr>
                        </w:pPr>
                      </w:p>
                      <w:p w14:paraId="1BF0F728" w14:textId="3186867D" w:rsidR="00916556" w:rsidRPr="00916556" w:rsidRDefault="00916556" w:rsidP="00916556">
                        <w:pPr>
                          <w:pStyle w:val="BodyText"/>
                          <w:ind w:left="284" w:right="284"/>
                        </w:pPr>
                        <w:r w:rsidRPr="00916556">
                          <w:t>We’ve compiled the following answers to what we think will be questions that may pop into your head. Please do ask your Volunteer Co-ordinator anything that you’d like to know before progressing with your application to volunteer.</w:t>
                        </w:r>
                      </w:p>
                      <w:p w14:paraId="10E23D7C" w14:textId="77777777" w:rsidR="00916556" w:rsidRPr="00916556" w:rsidRDefault="00916556" w:rsidP="00916556">
                        <w:pPr>
                          <w:tabs>
                            <w:tab w:val="left" w:pos="588"/>
                          </w:tabs>
                          <w:spacing w:line="259" w:lineRule="auto"/>
                          <w:ind w:left="284" w:right="284"/>
                          <w:jc w:val="both"/>
                          <w:rPr>
                            <w:rFonts w:ascii="Gill Sans MT" w:hAnsi="Gill Sans MT"/>
                            <w:sz w:val="24"/>
                          </w:rPr>
                        </w:pPr>
                      </w:p>
                      <w:p w14:paraId="4DE11E58" w14:textId="77777777" w:rsidR="00F10281" w:rsidRDefault="00F10281" w:rsidP="00F10281">
                        <w:pPr>
                          <w:tabs>
                            <w:tab w:val="left" w:pos="588"/>
                          </w:tabs>
                          <w:spacing w:line="259" w:lineRule="auto"/>
                          <w:ind w:left="284" w:right="284"/>
                          <w:jc w:val="both"/>
                          <w:rPr>
                            <w:rFonts w:ascii="Gill Sans MT" w:hAnsi="Gill Sans MT"/>
                            <w:b/>
                            <w:bCs/>
                            <w:color w:val="F28800" w:themeColor="text2"/>
                            <w:sz w:val="24"/>
                          </w:rPr>
                        </w:pPr>
                        <w:r w:rsidRPr="00C635B0">
                          <w:rPr>
                            <w:rFonts w:ascii="Gill Sans MT" w:hAnsi="Gill Sans MT"/>
                            <w:b/>
                            <w:bCs/>
                            <w:color w:val="F28800" w:themeColor="text2"/>
                            <w:sz w:val="24"/>
                          </w:rPr>
                          <w:t xml:space="preserve">Do I need any previous training or </w:t>
                        </w:r>
                        <w:r>
                          <w:rPr>
                            <w:rFonts w:ascii="Gill Sans MT" w:hAnsi="Gill Sans MT"/>
                            <w:b/>
                            <w:bCs/>
                            <w:color w:val="F28800" w:themeColor="text2"/>
                            <w:sz w:val="24"/>
                          </w:rPr>
                          <w:t>experience?</w:t>
                        </w:r>
                        <w:r w:rsidRPr="00916556">
                          <w:rPr>
                            <w:rFonts w:ascii="Gill Sans MT" w:hAnsi="Gill Sans MT"/>
                            <w:b/>
                            <w:bCs/>
                            <w:color w:val="F28800" w:themeColor="text2"/>
                            <w:sz w:val="24"/>
                          </w:rPr>
                          <w:t>”</w:t>
                        </w:r>
                      </w:p>
                      <w:p w14:paraId="5055FC2C" w14:textId="4B471F31" w:rsidR="00F10281" w:rsidRDefault="00F10281" w:rsidP="00F10281">
                        <w:pPr>
                          <w:tabs>
                            <w:tab w:val="left" w:pos="588"/>
                          </w:tabs>
                          <w:spacing w:line="259" w:lineRule="auto"/>
                          <w:ind w:left="284" w:right="284"/>
                          <w:jc w:val="both"/>
                        </w:pPr>
                        <w:r>
                          <w:t>No previous training or qualifications are necessary for this role</w:t>
                        </w:r>
                      </w:p>
                      <w:p w14:paraId="028481C2" w14:textId="77777777" w:rsidR="00F10281" w:rsidRPr="00916556" w:rsidRDefault="00F10281" w:rsidP="00F10281">
                        <w:pPr>
                          <w:tabs>
                            <w:tab w:val="left" w:pos="588"/>
                          </w:tabs>
                          <w:spacing w:line="259" w:lineRule="auto"/>
                          <w:ind w:left="284" w:right="284"/>
                          <w:jc w:val="both"/>
                          <w:rPr>
                            <w:rFonts w:ascii="Gill Sans MT" w:hAnsi="Gill Sans MT"/>
                            <w:b/>
                            <w:bCs/>
                            <w:color w:val="F28800" w:themeColor="text2"/>
                            <w:sz w:val="24"/>
                          </w:rPr>
                        </w:pPr>
                      </w:p>
                      <w:p w14:paraId="10A21B35" w14:textId="180007A8" w:rsidR="00F10281" w:rsidRPr="009F6763" w:rsidRDefault="00F10281" w:rsidP="00F10281">
                        <w:pPr>
                          <w:tabs>
                            <w:tab w:val="left" w:pos="588"/>
                          </w:tabs>
                          <w:spacing w:line="259" w:lineRule="auto"/>
                          <w:ind w:left="284" w:right="284"/>
                          <w:jc w:val="both"/>
                          <w:rPr>
                            <w:rFonts w:ascii="Gill Sans MT" w:hAnsi="Gill Sans MT"/>
                            <w:b/>
                            <w:bCs/>
                            <w:color w:val="FF0000"/>
                            <w:sz w:val="24"/>
                          </w:rPr>
                        </w:pPr>
                        <w:r>
                          <w:rPr>
                            <w:rFonts w:ascii="Gill Sans MT" w:hAnsi="Gill Sans MT"/>
                            <w:b/>
                            <w:bCs/>
                            <w:color w:val="F28800" w:themeColor="text2"/>
                            <w:sz w:val="24"/>
                          </w:rPr>
                          <w:t>“How long am I going to support a client?</w:t>
                        </w:r>
                        <w:r w:rsidRPr="00916556">
                          <w:rPr>
                            <w:rFonts w:ascii="Gill Sans MT" w:hAnsi="Gill Sans MT"/>
                            <w:b/>
                            <w:bCs/>
                            <w:color w:val="F28800" w:themeColor="text2"/>
                            <w:sz w:val="24"/>
                          </w:rPr>
                          <w:t>”</w:t>
                        </w:r>
                      </w:p>
                      <w:p w14:paraId="35FA7CF2" w14:textId="77777777" w:rsidR="00F10281" w:rsidRDefault="00F10281" w:rsidP="00F10281">
                        <w:pPr>
                          <w:tabs>
                            <w:tab w:val="left" w:pos="588"/>
                          </w:tabs>
                          <w:spacing w:line="259" w:lineRule="auto"/>
                          <w:ind w:left="284" w:right="284"/>
                          <w:jc w:val="both"/>
                          <w:rPr>
                            <w:rFonts w:ascii="Gill Sans MT" w:hAnsi="Gill Sans MT"/>
                            <w:sz w:val="24"/>
                          </w:rPr>
                        </w:pPr>
                        <w:r>
                          <w:rPr>
                            <w:rFonts w:ascii="Gill Sans MT" w:hAnsi="Gill Sans MT"/>
                            <w:sz w:val="24"/>
                          </w:rPr>
                          <w:t xml:space="preserve">We provide support for clients for up to 6 months. However, some clients need shorter or longer support. We review clients cases every 4 months. </w:t>
                        </w:r>
                      </w:p>
                      <w:p w14:paraId="07C64BFD" w14:textId="77777777" w:rsidR="00916556" w:rsidRDefault="00916556" w:rsidP="00916556">
                        <w:pPr>
                          <w:tabs>
                            <w:tab w:val="left" w:pos="588"/>
                          </w:tabs>
                          <w:spacing w:line="259" w:lineRule="auto"/>
                          <w:ind w:left="284" w:right="284"/>
                          <w:jc w:val="both"/>
                          <w:rPr>
                            <w:rFonts w:ascii="Gill Sans MT" w:hAnsi="Gill Sans MT"/>
                            <w:sz w:val="24"/>
                          </w:rPr>
                        </w:pPr>
                      </w:p>
                      <w:p w14:paraId="723A8D4A" w14:textId="77777777" w:rsidR="00F10281" w:rsidRPr="00916556" w:rsidRDefault="00F10281" w:rsidP="00F10281">
                        <w:pPr>
                          <w:tabs>
                            <w:tab w:val="left" w:pos="588"/>
                          </w:tabs>
                          <w:spacing w:line="259" w:lineRule="auto"/>
                          <w:ind w:left="284" w:right="284"/>
                          <w:jc w:val="both"/>
                          <w:rPr>
                            <w:rFonts w:ascii="Gill Sans MT" w:hAnsi="Gill Sans MT"/>
                            <w:b/>
                            <w:bCs/>
                            <w:color w:val="F28800" w:themeColor="text2"/>
                            <w:sz w:val="24"/>
                          </w:rPr>
                        </w:pPr>
                        <w:r w:rsidRPr="00916556">
                          <w:rPr>
                            <w:rFonts w:ascii="Gill Sans MT" w:hAnsi="Gill Sans MT"/>
                            <w:b/>
                            <w:bCs/>
                            <w:color w:val="F28800" w:themeColor="text2"/>
                            <w:sz w:val="24"/>
                          </w:rPr>
                          <w:t>“</w:t>
                        </w:r>
                        <w:r w:rsidRPr="00C635B0">
                          <w:rPr>
                            <w:rFonts w:ascii="Gill Sans MT" w:hAnsi="Gill Sans MT"/>
                            <w:b/>
                            <w:bCs/>
                            <w:color w:val="F28800" w:themeColor="text2"/>
                            <w:sz w:val="24"/>
                          </w:rPr>
                          <w:t xml:space="preserve">What if the </w:t>
                        </w:r>
                        <w:r>
                          <w:rPr>
                            <w:rFonts w:ascii="Gill Sans MT" w:hAnsi="Gill Sans MT"/>
                            <w:b/>
                            <w:bCs/>
                            <w:color w:val="F28800" w:themeColor="text2"/>
                            <w:sz w:val="24"/>
                          </w:rPr>
                          <w:t>client</w:t>
                        </w:r>
                        <w:r w:rsidRPr="00C635B0">
                          <w:rPr>
                            <w:rFonts w:ascii="Gill Sans MT" w:hAnsi="Gill Sans MT"/>
                            <w:b/>
                            <w:bCs/>
                            <w:color w:val="F28800" w:themeColor="text2"/>
                            <w:sz w:val="24"/>
                          </w:rPr>
                          <w:t xml:space="preserve"> and I don’t get along</w:t>
                        </w:r>
                        <w:r w:rsidRPr="00916556">
                          <w:rPr>
                            <w:rFonts w:ascii="Gill Sans MT" w:hAnsi="Gill Sans MT"/>
                            <w:b/>
                            <w:bCs/>
                            <w:color w:val="F28800" w:themeColor="text2"/>
                            <w:sz w:val="24"/>
                          </w:rPr>
                          <w:t>”</w:t>
                        </w:r>
                      </w:p>
                      <w:p w14:paraId="4B4B3676" w14:textId="77777777" w:rsidR="00F10281" w:rsidRDefault="00F10281" w:rsidP="00F10281">
                        <w:pPr>
                          <w:tabs>
                            <w:tab w:val="left" w:pos="588"/>
                          </w:tabs>
                          <w:spacing w:line="259" w:lineRule="auto"/>
                          <w:ind w:left="284" w:right="284"/>
                          <w:jc w:val="both"/>
                          <w:rPr>
                            <w:rFonts w:ascii="Gill Sans MT" w:hAnsi="Gill Sans MT"/>
                            <w:sz w:val="24"/>
                          </w:rPr>
                        </w:pPr>
                        <w:r>
                          <w:t>It honestly doesn’t happen very often, generally our volunteers and client’s bond quickly and work together to achieve clients’ goals. If you did have any problems with your client, then your volunteer and volunteer supervisor will talk this through with you. If necessary, the match would be closed early, and an alternative volunteer/ client found.</w:t>
                        </w:r>
                      </w:p>
                      <w:p w14:paraId="28FFFBFF" w14:textId="7F732E50" w:rsidR="00085956" w:rsidRDefault="00085956" w:rsidP="00916556">
                        <w:pPr>
                          <w:tabs>
                            <w:tab w:val="left" w:pos="588"/>
                          </w:tabs>
                          <w:spacing w:line="259" w:lineRule="auto"/>
                          <w:ind w:left="284" w:right="284"/>
                          <w:jc w:val="both"/>
                          <w:rPr>
                            <w:rFonts w:ascii="Gill Sans MT" w:hAnsi="Gill Sans MT"/>
                            <w:sz w:val="24"/>
                          </w:rPr>
                        </w:pPr>
                      </w:p>
                      <w:p w14:paraId="33DCB6BD" w14:textId="77777777" w:rsidR="00F10281" w:rsidRDefault="00F10281" w:rsidP="00F10281">
                        <w:pPr>
                          <w:tabs>
                            <w:tab w:val="left" w:pos="588"/>
                          </w:tabs>
                          <w:spacing w:line="259" w:lineRule="auto"/>
                          <w:ind w:left="284" w:right="284"/>
                          <w:jc w:val="both"/>
                          <w:rPr>
                            <w:rFonts w:ascii="Gill Sans MT" w:hAnsi="Gill Sans MT"/>
                            <w:b/>
                            <w:bCs/>
                            <w:color w:val="F28800" w:themeColor="text2"/>
                            <w:sz w:val="24"/>
                          </w:rPr>
                        </w:pPr>
                        <w:r w:rsidRPr="00916556">
                          <w:rPr>
                            <w:rFonts w:ascii="Gill Sans MT" w:hAnsi="Gill Sans MT"/>
                            <w:b/>
                            <w:bCs/>
                            <w:color w:val="F28800" w:themeColor="text2"/>
                            <w:sz w:val="24"/>
                          </w:rPr>
                          <w:t>“</w:t>
                        </w:r>
                        <w:r w:rsidRPr="008E504B">
                          <w:rPr>
                            <w:rFonts w:ascii="Gill Sans MT" w:hAnsi="Gill Sans MT"/>
                            <w:b/>
                            <w:bCs/>
                            <w:color w:val="F28800" w:themeColor="text2"/>
                            <w:sz w:val="24"/>
                          </w:rPr>
                          <w:t>What I am unwell or on holiday one week and I cannot see my</w:t>
                        </w:r>
                        <w:r>
                          <w:rPr>
                            <w:rFonts w:ascii="Gill Sans MT" w:hAnsi="Gill Sans MT"/>
                            <w:b/>
                            <w:bCs/>
                            <w:color w:val="F28800" w:themeColor="text2"/>
                            <w:sz w:val="24"/>
                          </w:rPr>
                          <w:t xml:space="preserve"> client”</w:t>
                        </w:r>
                      </w:p>
                      <w:p w14:paraId="355B487A" w14:textId="77777777" w:rsidR="00F10281" w:rsidRPr="00916556" w:rsidRDefault="00F10281" w:rsidP="00F10281">
                        <w:pPr>
                          <w:tabs>
                            <w:tab w:val="left" w:pos="588"/>
                          </w:tabs>
                          <w:spacing w:line="259" w:lineRule="auto"/>
                          <w:ind w:left="284" w:right="284"/>
                          <w:jc w:val="both"/>
                          <w:rPr>
                            <w:rFonts w:ascii="Gill Sans MT" w:hAnsi="Gill Sans MT"/>
                            <w:b/>
                            <w:bCs/>
                            <w:color w:val="F28800" w:themeColor="text2"/>
                            <w:sz w:val="24"/>
                          </w:rPr>
                        </w:pPr>
                        <w:r w:rsidRPr="008E504B">
                          <w:t xml:space="preserve"> </w:t>
                        </w:r>
                        <w:r>
                          <w:t>We do expect you to be committed to supporting your client, for the duration of the support (6months). However, it is important to us that your personal life is not adversely impacted by your volunteering. It is fine if on occasion you need to take a week out. You will let your supervisor know if you need an extended period away.</w:t>
                        </w:r>
                      </w:p>
                      <w:p w14:paraId="289B0531" w14:textId="77777777" w:rsidR="00085956" w:rsidRDefault="00085956" w:rsidP="00085956">
                        <w:pPr>
                          <w:tabs>
                            <w:tab w:val="left" w:pos="588"/>
                          </w:tabs>
                          <w:spacing w:line="259" w:lineRule="auto"/>
                          <w:ind w:left="284" w:right="284"/>
                          <w:jc w:val="both"/>
                          <w:rPr>
                            <w:rFonts w:ascii="Gill Sans MT" w:hAnsi="Gill Sans MT"/>
                            <w:sz w:val="24"/>
                          </w:rPr>
                        </w:pPr>
                      </w:p>
                      <w:p w14:paraId="4DCCDF08" w14:textId="77777777" w:rsidR="00F10281" w:rsidRDefault="00F10281" w:rsidP="00F10281">
                        <w:pPr>
                          <w:tabs>
                            <w:tab w:val="left" w:pos="588"/>
                          </w:tabs>
                          <w:spacing w:line="259" w:lineRule="auto"/>
                          <w:ind w:left="284" w:right="284"/>
                          <w:jc w:val="both"/>
                        </w:pPr>
                        <w:r w:rsidRPr="00916556">
                          <w:rPr>
                            <w:rFonts w:ascii="Gill Sans MT" w:hAnsi="Gill Sans MT"/>
                            <w:b/>
                            <w:bCs/>
                            <w:color w:val="F28800" w:themeColor="text2"/>
                            <w:sz w:val="24"/>
                          </w:rPr>
                          <w:t>“</w:t>
                        </w:r>
                        <w:r w:rsidRPr="008E504B">
                          <w:rPr>
                            <w:rFonts w:ascii="Gill Sans MT" w:hAnsi="Gill Sans MT"/>
                            <w:b/>
                            <w:bCs/>
                            <w:color w:val="F28800" w:themeColor="text2"/>
                            <w:sz w:val="24"/>
                          </w:rPr>
                          <w:t>Will I meet other volunteers?</w:t>
                        </w:r>
                        <w:r w:rsidRPr="00916556">
                          <w:rPr>
                            <w:rFonts w:ascii="Gill Sans MT" w:hAnsi="Gill Sans MT"/>
                            <w:b/>
                            <w:bCs/>
                            <w:color w:val="F28800" w:themeColor="text2"/>
                            <w:sz w:val="24"/>
                          </w:rPr>
                          <w:t>”</w:t>
                        </w:r>
                        <w:r w:rsidRPr="008E504B">
                          <w:t xml:space="preserve"> </w:t>
                        </w:r>
                      </w:p>
                      <w:p w14:paraId="47950A93" w14:textId="77777777" w:rsidR="00F10281" w:rsidRPr="00916556" w:rsidRDefault="00F10281" w:rsidP="00F10281">
                        <w:pPr>
                          <w:tabs>
                            <w:tab w:val="left" w:pos="588"/>
                          </w:tabs>
                          <w:spacing w:line="259" w:lineRule="auto"/>
                          <w:ind w:left="284" w:right="284"/>
                          <w:jc w:val="both"/>
                          <w:rPr>
                            <w:rFonts w:ascii="Gill Sans MT" w:hAnsi="Gill Sans MT"/>
                            <w:b/>
                            <w:bCs/>
                            <w:color w:val="F28800" w:themeColor="text2"/>
                            <w:sz w:val="24"/>
                          </w:rPr>
                        </w:pPr>
                        <w:r>
                          <w:t>Yes. We have regular social and training events throughout the year, although these are currently being delivered virtually.</w:t>
                        </w:r>
                      </w:p>
                      <w:p w14:paraId="6FCF8071" w14:textId="067F6D02" w:rsidR="00F10281" w:rsidRDefault="00F10281" w:rsidP="00F10281">
                        <w:pPr>
                          <w:tabs>
                            <w:tab w:val="left" w:pos="588"/>
                          </w:tabs>
                          <w:spacing w:line="259" w:lineRule="auto"/>
                          <w:ind w:right="284"/>
                          <w:jc w:val="both"/>
                          <w:rPr>
                            <w:rFonts w:ascii="Gill Sans MT" w:hAnsi="Gill Sans MT"/>
                            <w:sz w:val="24"/>
                          </w:rPr>
                        </w:pPr>
                      </w:p>
                      <w:p w14:paraId="5F475B0F" w14:textId="75288A9C" w:rsidR="00F10281" w:rsidRDefault="00F10281" w:rsidP="00F10281">
                        <w:pPr>
                          <w:tabs>
                            <w:tab w:val="left" w:pos="588"/>
                          </w:tabs>
                          <w:spacing w:line="259" w:lineRule="auto"/>
                          <w:ind w:left="284" w:right="284"/>
                          <w:jc w:val="both"/>
                        </w:pPr>
                        <w:r w:rsidRPr="00916556">
                          <w:rPr>
                            <w:rFonts w:ascii="Gill Sans MT" w:hAnsi="Gill Sans MT"/>
                            <w:b/>
                            <w:bCs/>
                            <w:color w:val="F28800" w:themeColor="text2"/>
                            <w:sz w:val="24"/>
                          </w:rPr>
                          <w:t>“</w:t>
                        </w:r>
                        <w:r w:rsidRPr="004331EE">
                          <w:rPr>
                            <w:rFonts w:ascii="Gill Sans MT" w:hAnsi="Gill Sans MT"/>
                            <w:b/>
                            <w:bCs/>
                            <w:color w:val="F28800" w:themeColor="text2"/>
                            <w:sz w:val="24"/>
                          </w:rPr>
                          <w:t>Can I keep in touch with the client after the placement has ended?</w:t>
                        </w:r>
                        <w:r w:rsidRPr="00916556">
                          <w:rPr>
                            <w:rFonts w:ascii="Gill Sans MT" w:hAnsi="Gill Sans MT"/>
                            <w:b/>
                            <w:bCs/>
                            <w:color w:val="F28800" w:themeColor="text2"/>
                            <w:sz w:val="24"/>
                          </w:rPr>
                          <w:t>”</w:t>
                        </w:r>
                        <w:r w:rsidRPr="008E504B">
                          <w:t xml:space="preserve"> </w:t>
                        </w:r>
                      </w:p>
                      <w:p w14:paraId="4F7D33AD" w14:textId="542F1A88" w:rsidR="00F10281" w:rsidRDefault="00F10281" w:rsidP="00F10281">
                        <w:pPr>
                          <w:tabs>
                            <w:tab w:val="left" w:pos="588"/>
                          </w:tabs>
                          <w:spacing w:line="259" w:lineRule="auto"/>
                          <w:ind w:left="284" w:right="284"/>
                          <w:jc w:val="both"/>
                        </w:pPr>
                        <w:r>
                          <w:t xml:space="preserve"> We understand that volunteers and clients often form a close bond, and that this bond is integral to the success of the support. However, we do recommend that volunteers maintain professional boundaries and keep their contact with the clients to the timeframe given at the start of the match.</w:t>
                        </w:r>
                      </w:p>
                      <w:p w14:paraId="2E19A90D" w14:textId="297722CD" w:rsidR="009F6763" w:rsidRDefault="009F6763" w:rsidP="00F10281">
                        <w:pPr>
                          <w:tabs>
                            <w:tab w:val="left" w:pos="588"/>
                          </w:tabs>
                          <w:spacing w:line="259" w:lineRule="auto"/>
                          <w:ind w:left="284" w:right="284"/>
                          <w:jc w:val="both"/>
                        </w:pPr>
                      </w:p>
                      <w:p w14:paraId="52424A7A" w14:textId="77777777" w:rsidR="009F6763" w:rsidRDefault="009F6763" w:rsidP="009F6763">
                        <w:pPr>
                          <w:tabs>
                            <w:tab w:val="left" w:pos="588"/>
                          </w:tabs>
                          <w:spacing w:line="259" w:lineRule="auto"/>
                          <w:ind w:left="284" w:right="284"/>
                          <w:jc w:val="both"/>
                        </w:pPr>
                        <w:r>
                          <w:rPr>
                            <w:rFonts w:ascii="Gill Sans MT" w:hAnsi="Gill Sans MT"/>
                            <w:b/>
                            <w:bCs/>
                            <w:color w:val="F28800" w:themeColor="text2"/>
                            <w:sz w:val="24"/>
                          </w:rPr>
                          <w:t>“</w:t>
                        </w:r>
                        <w:r w:rsidRPr="004331EE">
                          <w:rPr>
                            <w:rFonts w:ascii="Gill Sans MT" w:hAnsi="Gill Sans MT"/>
                            <w:b/>
                            <w:bCs/>
                            <w:color w:val="F28800" w:themeColor="text2"/>
                            <w:sz w:val="24"/>
                          </w:rPr>
                          <w:t>What sort of further training can I access</w:t>
                        </w:r>
                        <w:r w:rsidRPr="00916556">
                          <w:rPr>
                            <w:rFonts w:ascii="Gill Sans MT" w:hAnsi="Gill Sans MT"/>
                            <w:b/>
                            <w:bCs/>
                            <w:color w:val="F28800" w:themeColor="text2"/>
                            <w:sz w:val="24"/>
                          </w:rPr>
                          <w:t>”</w:t>
                        </w:r>
                        <w:r w:rsidRPr="008E504B">
                          <w:t xml:space="preserve"> </w:t>
                        </w:r>
                      </w:p>
                      <w:p w14:paraId="542FFB77" w14:textId="77777777" w:rsidR="009F6763" w:rsidRDefault="009F6763" w:rsidP="009F6763">
                        <w:pPr>
                          <w:tabs>
                            <w:tab w:val="left" w:pos="588"/>
                          </w:tabs>
                          <w:spacing w:line="259" w:lineRule="auto"/>
                          <w:ind w:left="284" w:right="284"/>
                          <w:jc w:val="both"/>
                        </w:pPr>
                        <w:r>
                          <w:tab/>
                          <w:t>There will be opportunities throughout the year to attend various workshops and training sessions.</w:t>
                        </w:r>
                      </w:p>
                      <w:p w14:paraId="5A7EEC76" w14:textId="28AAB2E8" w:rsidR="009F6763" w:rsidRDefault="009F6763" w:rsidP="00F10281">
                        <w:pPr>
                          <w:tabs>
                            <w:tab w:val="left" w:pos="588"/>
                          </w:tabs>
                          <w:spacing w:line="259" w:lineRule="auto"/>
                          <w:ind w:left="284" w:right="284"/>
                          <w:jc w:val="both"/>
                          <w:rPr>
                            <w:rFonts w:ascii="Gill Sans MT" w:hAnsi="Gill Sans MT"/>
                            <w:sz w:val="24"/>
                          </w:rPr>
                        </w:pPr>
                      </w:p>
                      <w:p w14:paraId="4E0261C7" w14:textId="77777777" w:rsidR="009F6763" w:rsidRDefault="009F6763" w:rsidP="009F6763">
                        <w:pPr>
                          <w:tabs>
                            <w:tab w:val="left" w:pos="588"/>
                          </w:tabs>
                          <w:spacing w:line="259" w:lineRule="auto"/>
                          <w:ind w:left="284" w:right="659"/>
                          <w:jc w:val="both"/>
                          <w:rPr>
                            <w:rFonts w:ascii="Gill Sans MT" w:hAnsi="Gill Sans MT"/>
                            <w:b/>
                            <w:bCs/>
                            <w:color w:val="F28800" w:themeColor="text2"/>
                            <w:sz w:val="24"/>
                          </w:rPr>
                        </w:pPr>
                        <w:r>
                          <w:rPr>
                            <w:rFonts w:ascii="Gill Sans MT" w:hAnsi="Gill Sans MT"/>
                            <w:b/>
                            <w:bCs/>
                            <w:color w:val="F28800" w:themeColor="text2"/>
                            <w:sz w:val="24"/>
                          </w:rPr>
                          <w:t>“</w:t>
                        </w:r>
                        <w:r w:rsidRPr="002E16C0">
                          <w:rPr>
                            <w:rFonts w:ascii="Gill Sans MT" w:hAnsi="Gill Sans MT"/>
                            <w:b/>
                            <w:bCs/>
                            <w:color w:val="F28800" w:themeColor="text2"/>
                            <w:sz w:val="24"/>
                          </w:rPr>
                          <w:t>Will this volunteer role help me to access work?</w:t>
                        </w:r>
                        <w:r w:rsidRPr="00916556">
                          <w:rPr>
                            <w:rFonts w:ascii="Gill Sans MT" w:hAnsi="Gill Sans MT"/>
                            <w:b/>
                            <w:bCs/>
                            <w:color w:val="F28800" w:themeColor="text2"/>
                            <w:sz w:val="24"/>
                          </w:rPr>
                          <w:t>”</w:t>
                        </w:r>
                      </w:p>
                      <w:p w14:paraId="4C6DF69E" w14:textId="77777777" w:rsidR="009F6763" w:rsidRPr="00916556" w:rsidRDefault="009F6763" w:rsidP="009F6763">
                        <w:pPr>
                          <w:tabs>
                            <w:tab w:val="left" w:pos="588"/>
                          </w:tabs>
                          <w:spacing w:line="259" w:lineRule="auto"/>
                          <w:ind w:left="284" w:right="659"/>
                          <w:jc w:val="both"/>
                          <w:rPr>
                            <w:rFonts w:ascii="Gill Sans MT" w:hAnsi="Gill Sans MT"/>
                            <w:sz w:val="24"/>
                          </w:rPr>
                        </w:pPr>
                        <w:r>
                          <w:t>Hands on experience is always valuable when applying for a new role. We are always happy to give our volunteers a reference if they are applying for a new job. The skills and experience you gain with us can be useful in a variety of careers. If there is a specific job role or career you are working towards it is best to discuss this when you speak to our volunteer co-ordinator/supervisors, to enable you to get everything you hope to from volunteering with us.</w:t>
                        </w:r>
                      </w:p>
                      <w:p w14:paraId="379E4679" w14:textId="77777777" w:rsidR="009F6763" w:rsidRDefault="009F6763" w:rsidP="00F10281">
                        <w:pPr>
                          <w:tabs>
                            <w:tab w:val="left" w:pos="588"/>
                          </w:tabs>
                          <w:spacing w:line="259" w:lineRule="auto"/>
                          <w:ind w:left="284" w:right="284"/>
                          <w:jc w:val="both"/>
                          <w:rPr>
                            <w:rFonts w:ascii="Gill Sans MT" w:hAnsi="Gill Sans MT"/>
                            <w:sz w:val="24"/>
                          </w:rPr>
                        </w:pPr>
                      </w:p>
                      <w:p w14:paraId="6185A63D" w14:textId="77777777" w:rsidR="00F10281" w:rsidRPr="00916556" w:rsidRDefault="00F10281" w:rsidP="00916556">
                        <w:pPr>
                          <w:tabs>
                            <w:tab w:val="left" w:pos="588"/>
                          </w:tabs>
                          <w:spacing w:line="259" w:lineRule="auto"/>
                          <w:ind w:left="284" w:right="284"/>
                          <w:jc w:val="both"/>
                          <w:rPr>
                            <w:rFonts w:ascii="Gill Sans MT" w:hAnsi="Gill Sans MT"/>
                            <w:sz w:val="24"/>
                          </w:rPr>
                        </w:pPr>
                      </w:p>
                      <w:p w14:paraId="7E885BD6" w14:textId="77777777" w:rsidR="00916556" w:rsidRPr="00916556" w:rsidRDefault="00916556" w:rsidP="00916556">
                        <w:pPr>
                          <w:tabs>
                            <w:tab w:val="left" w:pos="588"/>
                          </w:tabs>
                          <w:spacing w:line="259" w:lineRule="auto"/>
                          <w:ind w:right="659"/>
                          <w:jc w:val="both"/>
                          <w:rPr>
                            <w:rFonts w:ascii="Gill Sans MT" w:hAnsi="Gill Sans MT"/>
                            <w:sz w:val="24"/>
                          </w:rPr>
                        </w:pPr>
                      </w:p>
                      <w:p w14:paraId="164D1D8C" w14:textId="77777777" w:rsidR="00916556" w:rsidRPr="00916556" w:rsidRDefault="00916556" w:rsidP="00916556">
                        <w:pPr>
                          <w:tabs>
                            <w:tab w:val="left" w:pos="588"/>
                          </w:tabs>
                          <w:spacing w:line="259" w:lineRule="auto"/>
                          <w:ind w:right="659"/>
                          <w:jc w:val="both"/>
                          <w:rPr>
                            <w:rFonts w:ascii="Gill Sans MT" w:hAnsi="Gill Sans MT"/>
                            <w:sz w:val="24"/>
                          </w:rPr>
                        </w:pPr>
                      </w:p>
                    </w:txbxContent>
                  </v:textbox>
                </v:shape>
                <w10:wrap type="topAndBottom" anchorx="margin"/>
              </v:group>
            </w:pict>
          </mc:Fallback>
        </mc:AlternateContent>
      </w:r>
    </w:p>
    <w:p w14:paraId="428C0C6E" w14:textId="770658F2" w:rsidR="00C2483A" w:rsidRDefault="00C2483A" w:rsidP="00AD4963">
      <w:pPr>
        <w:pStyle w:val="BodyText"/>
        <w:spacing w:before="4"/>
        <w:rPr>
          <w:sz w:val="20"/>
        </w:rPr>
      </w:pPr>
    </w:p>
    <w:p w14:paraId="11C5BA32" w14:textId="77777777" w:rsidR="00FB2828" w:rsidRDefault="00FB2828">
      <w:pPr>
        <w:pStyle w:val="BodyText"/>
        <w:spacing w:before="4"/>
        <w:rPr>
          <w:sz w:val="21"/>
        </w:rPr>
      </w:pPr>
    </w:p>
    <w:sectPr w:rsidR="00FB2828" w:rsidSect="00C42945">
      <w:headerReference w:type="default" r:id="rId9"/>
      <w:footerReference w:type="default" r:id="rId10"/>
      <w:pgSz w:w="11910" w:h="16840"/>
      <w:pgMar w:top="2049" w:right="851" w:bottom="658" w:left="851" w:header="113"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80A5" w14:textId="77777777" w:rsidR="00F32F87" w:rsidRDefault="00F32F87">
      <w:r>
        <w:separator/>
      </w:r>
    </w:p>
  </w:endnote>
  <w:endnote w:type="continuationSeparator" w:id="0">
    <w:p w14:paraId="3D6BED4B" w14:textId="77777777" w:rsidR="00F32F87" w:rsidRDefault="00F3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342389"/>
      <w:docPartObj>
        <w:docPartGallery w:val="Page Numbers (Bottom of Page)"/>
        <w:docPartUnique/>
      </w:docPartObj>
    </w:sdtPr>
    <w:sdtEndPr>
      <w:rPr>
        <w:rFonts w:ascii="Gill Sans MT" w:hAnsi="Gill Sans MT"/>
        <w:noProof/>
        <w:color w:val="F28800" w:themeColor="text2"/>
        <w:sz w:val="20"/>
        <w:szCs w:val="20"/>
      </w:rPr>
    </w:sdtEndPr>
    <w:sdtContent>
      <w:p w14:paraId="7340D89F" w14:textId="77777777" w:rsidR="00C42945" w:rsidRDefault="00C42945">
        <w:pPr>
          <w:pStyle w:val="Footer"/>
          <w:jc w:val="right"/>
        </w:pPr>
      </w:p>
      <w:p w14:paraId="2B195CD3" w14:textId="68501F37" w:rsidR="0017628B" w:rsidRPr="00C42945" w:rsidRDefault="00C42945" w:rsidP="00E44A35">
        <w:pPr>
          <w:pStyle w:val="Footer"/>
          <w:tabs>
            <w:tab w:val="clear" w:pos="4513"/>
            <w:tab w:val="clear" w:pos="9026"/>
            <w:tab w:val="center" w:pos="5387"/>
            <w:tab w:val="right" w:pos="9781"/>
          </w:tabs>
          <w:rPr>
            <w:rFonts w:ascii="Gill Sans MT" w:hAnsi="Gill Sans MT"/>
            <w:color w:val="F28800" w:themeColor="text2"/>
            <w:sz w:val="20"/>
            <w:szCs w:val="20"/>
          </w:rPr>
        </w:pPr>
        <w:r w:rsidRPr="00C42945">
          <w:rPr>
            <w:color w:val="F28800" w:themeColor="text2"/>
          </w:rPr>
          <w:t xml:space="preserve">Give a Little </w:t>
        </w:r>
        <w:r>
          <w:rPr>
            <w:color w:val="F28800" w:themeColor="text2"/>
          </w:rPr>
          <w:t>Gain a Lot</w:t>
        </w:r>
        <w:r>
          <w:rPr>
            <w:color w:val="F28800" w:themeColor="text2"/>
          </w:rPr>
          <w:tab/>
        </w:r>
        <w:r w:rsidRPr="00C42945">
          <w:rPr>
            <w:color w:val="F28800" w:themeColor="text2"/>
          </w:rPr>
          <w:t>connectionsupport.org.uk</w:t>
        </w:r>
        <w:r w:rsidRPr="00C42945">
          <w:rPr>
            <w:color w:val="F28800" w:themeColor="text2"/>
          </w:rPr>
          <w:tab/>
        </w:r>
        <w:r w:rsidR="0017628B" w:rsidRPr="00C42945">
          <w:rPr>
            <w:rFonts w:ascii="Gill Sans MT" w:hAnsi="Gill Sans MT"/>
            <w:color w:val="F28800" w:themeColor="text2"/>
            <w:sz w:val="20"/>
            <w:szCs w:val="20"/>
          </w:rPr>
          <w:fldChar w:fldCharType="begin"/>
        </w:r>
        <w:r w:rsidR="0017628B" w:rsidRPr="00C42945">
          <w:rPr>
            <w:rFonts w:ascii="Gill Sans MT" w:hAnsi="Gill Sans MT"/>
            <w:color w:val="F28800" w:themeColor="text2"/>
            <w:sz w:val="20"/>
            <w:szCs w:val="20"/>
          </w:rPr>
          <w:instrText xml:space="preserve"> PAGE   \* MERGEFORMAT </w:instrText>
        </w:r>
        <w:r w:rsidR="0017628B" w:rsidRPr="00C42945">
          <w:rPr>
            <w:rFonts w:ascii="Gill Sans MT" w:hAnsi="Gill Sans MT"/>
            <w:color w:val="F28800" w:themeColor="text2"/>
            <w:sz w:val="20"/>
            <w:szCs w:val="20"/>
          </w:rPr>
          <w:fldChar w:fldCharType="separate"/>
        </w:r>
        <w:r w:rsidR="0017628B" w:rsidRPr="00C42945">
          <w:rPr>
            <w:rFonts w:ascii="Gill Sans MT" w:hAnsi="Gill Sans MT"/>
            <w:noProof/>
            <w:color w:val="F28800" w:themeColor="text2"/>
            <w:sz w:val="20"/>
            <w:szCs w:val="20"/>
          </w:rPr>
          <w:t>2</w:t>
        </w:r>
        <w:r w:rsidR="0017628B" w:rsidRPr="00C42945">
          <w:rPr>
            <w:rFonts w:ascii="Gill Sans MT" w:hAnsi="Gill Sans MT"/>
            <w:noProof/>
            <w:color w:val="F28800" w:themeColor="text2"/>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A602" w14:textId="77777777" w:rsidR="00F32F87" w:rsidRDefault="00F32F87">
      <w:r>
        <w:separator/>
      </w:r>
    </w:p>
  </w:footnote>
  <w:footnote w:type="continuationSeparator" w:id="0">
    <w:p w14:paraId="65657534" w14:textId="77777777" w:rsidR="00F32F87" w:rsidRDefault="00F3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19F1" w14:textId="77777777" w:rsidR="00502E19" w:rsidRDefault="00502E19" w:rsidP="00502E19">
    <w:pPr>
      <w:pStyle w:val="Header"/>
      <w:jc w:val="center"/>
    </w:pPr>
    <w:r>
      <w:rPr>
        <w:noProof/>
        <w:lang w:bidi="ar-SA"/>
      </w:rPr>
      <w:drawing>
        <wp:inline distT="0" distB="0" distL="0" distR="0" wp14:anchorId="2AEBB23D" wp14:editId="2F218BC1">
          <wp:extent cx="3381375" cy="110446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3387332" cy="1106415"/>
                  </a:xfrm>
                  <a:prstGeom prst="rect">
                    <a:avLst/>
                  </a:prstGeom>
                </pic:spPr>
              </pic:pic>
            </a:graphicData>
          </a:graphic>
        </wp:inline>
      </w:drawing>
    </w:r>
  </w:p>
  <w:p w14:paraId="6D7518FA" w14:textId="77777777" w:rsidR="00C2483A" w:rsidRDefault="00C2483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699"/>
    <w:multiLevelType w:val="hybridMultilevel"/>
    <w:tmpl w:val="C19272EC"/>
    <w:lvl w:ilvl="0" w:tplc="54800A5A">
      <w:numFmt w:val="bullet"/>
      <w:lvlText w:val=""/>
      <w:lvlJc w:val="left"/>
      <w:pPr>
        <w:ind w:left="566" w:hanging="284"/>
      </w:pPr>
      <w:rPr>
        <w:rFonts w:ascii="Symbol" w:eastAsia="Symbol" w:hAnsi="Symbol" w:cs="Symbol" w:hint="default"/>
        <w:color w:val="F28B00"/>
        <w:w w:val="100"/>
        <w:sz w:val="24"/>
        <w:szCs w:val="24"/>
        <w:lang w:val="en-GB" w:eastAsia="en-GB" w:bidi="en-GB"/>
      </w:rPr>
    </w:lvl>
    <w:lvl w:ilvl="1" w:tplc="74B833D0">
      <w:numFmt w:val="bullet"/>
      <w:lvlText w:val="•"/>
      <w:lvlJc w:val="left"/>
      <w:pPr>
        <w:ind w:left="1013" w:hanging="284"/>
      </w:pPr>
      <w:rPr>
        <w:rFonts w:hint="default"/>
        <w:lang w:val="en-GB" w:eastAsia="en-GB" w:bidi="en-GB"/>
      </w:rPr>
    </w:lvl>
    <w:lvl w:ilvl="2" w:tplc="179E55C0">
      <w:numFmt w:val="bullet"/>
      <w:lvlText w:val="•"/>
      <w:lvlJc w:val="left"/>
      <w:pPr>
        <w:ind w:left="1467" w:hanging="284"/>
      </w:pPr>
      <w:rPr>
        <w:rFonts w:hint="default"/>
        <w:lang w:val="en-GB" w:eastAsia="en-GB" w:bidi="en-GB"/>
      </w:rPr>
    </w:lvl>
    <w:lvl w:ilvl="3" w:tplc="151412A8">
      <w:numFmt w:val="bullet"/>
      <w:lvlText w:val="•"/>
      <w:lvlJc w:val="left"/>
      <w:pPr>
        <w:ind w:left="1920" w:hanging="284"/>
      </w:pPr>
      <w:rPr>
        <w:rFonts w:hint="default"/>
        <w:lang w:val="en-GB" w:eastAsia="en-GB" w:bidi="en-GB"/>
      </w:rPr>
    </w:lvl>
    <w:lvl w:ilvl="4" w:tplc="31AA950C">
      <w:numFmt w:val="bullet"/>
      <w:lvlText w:val="•"/>
      <w:lvlJc w:val="left"/>
      <w:pPr>
        <w:ind w:left="2374" w:hanging="284"/>
      </w:pPr>
      <w:rPr>
        <w:rFonts w:hint="default"/>
        <w:lang w:val="en-GB" w:eastAsia="en-GB" w:bidi="en-GB"/>
      </w:rPr>
    </w:lvl>
    <w:lvl w:ilvl="5" w:tplc="71287612">
      <w:numFmt w:val="bullet"/>
      <w:lvlText w:val="•"/>
      <w:lvlJc w:val="left"/>
      <w:pPr>
        <w:ind w:left="2828" w:hanging="284"/>
      </w:pPr>
      <w:rPr>
        <w:rFonts w:hint="default"/>
        <w:lang w:val="en-GB" w:eastAsia="en-GB" w:bidi="en-GB"/>
      </w:rPr>
    </w:lvl>
    <w:lvl w:ilvl="6" w:tplc="EFAAD420">
      <w:numFmt w:val="bullet"/>
      <w:lvlText w:val="•"/>
      <w:lvlJc w:val="left"/>
      <w:pPr>
        <w:ind w:left="3281" w:hanging="284"/>
      </w:pPr>
      <w:rPr>
        <w:rFonts w:hint="default"/>
        <w:lang w:val="en-GB" w:eastAsia="en-GB" w:bidi="en-GB"/>
      </w:rPr>
    </w:lvl>
    <w:lvl w:ilvl="7" w:tplc="7598E188">
      <w:numFmt w:val="bullet"/>
      <w:lvlText w:val="•"/>
      <w:lvlJc w:val="left"/>
      <w:pPr>
        <w:ind w:left="3735" w:hanging="284"/>
      </w:pPr>
      <w:rPr>
        <w:rFonts w:hint="default"/>
        <w:lang w:val="en-GB" w:eastAsia="en-GB" w:bidi="en-GB"/>
      </w:rPr>
    </w:lvl>
    <w:lvl w:ilvl="8" w:tplc="BC627D62">
      <w:numFmt w:val="bullet"/>
      <w:lvlText w:val="•"/>
      <w:lvlJc w:val="left"/>
      <w:pPr>
        <w:ind w:left="4188" w:hanging="284"/>
      </w:pPr>
      <w:rPr>
        <w:rFonts w:hint="default"/>
        <w:lang w:val="en-GB" w:eastAsia="en-GB" w:bidi="en-GB"/>
      </w:rPr>
    </w:lvl>
  </w:abstractNum>
  <w:abstractNum w:abstractNumId="1" w15:restartNumberingAfterBreak="0">
    <w:nsid w:val="073C4032"/>
    <w:multiLevelType w:val="hybridMultilevel"/>
    <w:tmpl w:val="5F2E0116"/>
    <w:lvl w:ilvl="0" w:tplc="FE7EB3E8">
      <w:numFmt w:val="bullet"/>
      <w:lvlText w:val=""/>
      <w:lvlJc w:val="left"/>
      <w:pPr>
        <w:ind w:left="420" w:hanging="284"/>
      </w:pPr>
      <w:rPr>
        <w:rFonts w:ascii="Symbol" w:eastAsia="Symbol" w:hAnsi="Symbol" w:cs="Symbol" w:hint="default"/>
        <w:color w:val="F28B00"/>
        <w:w w:val="100"/>
        <w:sz w:val="24"/>
        <w:szCs w:val="24"/>
        <w:lang w:val="en-GB" w:eastAsia="en-GB" w:bidi="en-GB"/>
      </w:rPr>
    </w:lvl>
    <w:lvl w:ilvl="1" w:tplc="E3946AF0">
      <w:numFmt w:val="bullet"/>
      <w:lvlText w:val="•"/>
      <w:lvlJc w:val="left"/>
      <w:pPr>
        <w:ind w:left="858" w:hanging="284"/>
      </w:pPr>
      <w:rPr>
        <w:rFonts w:hint="default"/>
        <w:lang w:val="en-GB" w:eastAsia="en-GB" w:bidi="en-GB"/>
      </w:rPr>
    </w:lvl>
    <w:lvl w:ilvl="2" w:tplc="DE74A596">
      <w:numFmt w:val="bullet"/>
      <w:lvlText w:val="•"/>
      <w:lvlJc w:val="left"/>
      <w:pPr>
        <w:ind w:left="1297" w:hanging="284"/>
      </w:pPr>
      <w:rPr>
        <w:rFonts w:hint="default"/>
        <w:lang w:val="en-GB" w:eastAsia="en-GB" w:bidi="en-GB"/>
      </w:rPr>
    </w:lvl>
    <w:lvl w:ilvl="3" w:tplc="112AC27E">
      <w:numFmt w:val="bullet"/>
      <w:lvlText w:val="•"/>
      <w:lvlJc w:val="left"/>
      <w:pPr>
        <w:ind w:left="1735" w:hanging="284"/>
      </w:pPr>
      <w:rPr>
        <w:rFonts w:hint="default"/>
        <w:lang w:val="en-GB" w:eastAsia="en-GB" w:bidi="en-GB"/>
      </w:rPr>
    </w:lvl>
    <w:lvl w:ilvl="4" w:tplc="15E2F894">
      <w:numFmt w:val="bullet"/>
      <w:lvlText w:val="•"/>
      <w:lvlJc w:val="left"/>
      <w:pPr>
        <w:ind w:left="2174" w:hanging="284"/>
      </w:pPr>
      <w:rPr>
        <w:rFonts w:hint="default"/>
        <w:lang w:val="en-GB" w:eastAsia="en-GB" w:bidi="en-GB"/>
      </w:rPr>
    </w:lvl>
    <w:lvl w:ilvl="5" w:tplc="D840B2BE">
      <w:numFmt w:val="bullet"/>
      <w:lvlText w:val="•"/>
      <w:lvlJc w:val="left"/>
      <w:pPr>
        <w:ind w:left="2613" w:hanging="284"/>
      </w:pPr>
      <w:rPr>
        <w:rFonts w:hint="default"/>
        <w:lang w:val="en-GB" w:eastAsia="en-GB" w:bidi="en-GB"/>
      </w:rPr>
    </w:lvl>
    <w:lvl w:ilvl="6" w:tplc="B99AF670">
      <w:numFmt w:val="bullet"/>
      <w:lvlText w:val="•"/>
      <w:lvlJc w:val="left"/>
      <w:pPr>
        <w:ind w:left="3051" w:hanging="284"/>
      </w:pPr>
      <w:rPr>
        <w:rFonts w:hint="default"/>
        <w:lang w:val="en-GB" w:eastAsia="en-GB" w:bidi="en-GB"/>
      </w:rPr>
    </w:lvl>
    <w:lvl w:ilvl="7" w:tplc="D85C016E">
      <w:numFmt w:val="bullet"/>
      <w:lvlText w:val="•"/>
      <w:lvlJc w:val="left"/>
      <w:pPr>
        <w:ind w:left="3490" w:hanging="284"/>
      </w:pPr>
      <w:rPr>
        <w:rFonts w:hint="default"/>
        <w:lang w:val="en-GB" w:eastAsia="en-GB" w:bidi="en-GB"/>
      </w:rPr>
    </w:lvl>
    <w:lvl w:ilvl="8" w:tplc="1DDE17C2">
      <w:numFmt w:val="bullet"/>
      <w:lvlText w:val="•"/>
      <w:lvlJc w:val="left"/>
      <w:pPr>
        <w:ind w:left="3928" w:hanging="284"/>
      </w:pPr>
      <w:rPr>
        <w:rFonts w:hint="default"/>
        <w:lang w:val="en-GB" w:eastAsia="en-GB" w:bidi="en-GB"/>
      </w:rPr>
    </w:lvl>
  </w:abstractNum>
  <w:abstractNum w:abstractNumId="2" w15:restartNumberingAfterBreak="0">
    <w:nsid w:val="10BE7A7C"/>
    <w:multiLevelType w:val="hybridMultilevel"/>
    <w:tmpl w:val="C6148918"/>
    <w:lvl w:ilvl="0" w:tplc="F760AF22">
      <w:numFmt w:val="bullet"/>
      <w:lvlText w:val=""/>
      <w:lvlJc w:val="left"/>
      <w:pPr>
        <w:ind w:left="467" w:hanging="360"/>
      </w:pPr>
      <w:rPr>
        <w:rFonts w:ascii="Symbol" w:eastAsia="Symbol" w:hAnsi="Symbol" w:cs="Symbol" w:hint="default"/>
        <w:color w:val="F28B00"/>
        <w:w w:val="100"/>
        <w:sz w:val="24"/>
        <w:szCs w:val="24"/>
        <w:lang w:val="en-GB" w:eastAsia="en-GB" w:bidi="en-GB"/>
      </w:rPr>
    </w:lvl>
    <w:lvl w:ilvl="1" w:tplc="871CBB72">
      <w:numFmt w:val="bullet"/>
      <w:lvlText w:val="•"/>
      <w:lvlJc w:val="left"/>
      <w:pPr>
        <w:ind w:left="965" w:hanging="360"/>
      </w:pPr>
      <w:rPr>
        <w:rFonts w:hint="default"/>
        <w:lang w:val="en-GB" w:eastAsia="en-GB" w:bidi="en-GB"/>
      </w:rPr>
    </w:lvl>
    <w:lvl w:ilvl="2" w:tplc="B3A8AEA2">
      <w:numFmt w:val="bullet"/>
      <w:lvlText w:val="•"/>
      <w:lvlJc w:val="left"/>
      <w:pPr>
        <w:ind w:left="1470" w:hanging="360"/>
      </w:pPr>
      <w:rPr>
        <w:rFonts w:hint="default"/>
        <w:lang w:val="en-GB" w:eastAsia="en-GB" w:bidi="en-GB"/>
      </w:rPr>
    </w:lvl>
    <w:lvl w:ilvl="3" w:tplc="0C36D60E">
      <w:numFmt w:val="bullet"/>
      <w:lvlText w:val="•"/>
      <w:lvlJc w:val="left"/>
      <w:pPr>
        <w:ind w:left="1976" w:hanging="360"/>
      </w:pPr>
      <w:rPr>
        <w:rFonts w:hint="default"/>
        <w:lang w:val="en-GB" w:eastAsia="en-GB" w:bidi="en-GB"/>
      </w:rPr>
    </w:lvl>
    <w:lvl w:ilvl="4" w:tplc="6C9E54A2">
      <w:numFmt w:val="bullet"/>
      <w:lvlText w:val="•"/>
      <w:lvlJc w:val="left"/>
      <w:pPr>
        <w:ind w:left="2481" w:hanging="360"/>
      </w:pPr>
      <w:rPr>
        <w:rFonts w:hint="default"/>
        <w:lang w:val="en-GB" w:eastAsia="en-GB" w:bidi="en-GB"/>
      </w:rPr>
    </w:lvl>
    <w:lvl w:ilvl="5" w:tplc="619882CA">
      <w:numFmt w:val="bullet"/>
      <w:lvlText w:val="•"/>
      <w:lvlJc w:val="left"/>
      <w:pPr>
        <w:ind w:left="2987" w:hanging="360"/>
      </w:pPr>
      <w:rPr>
        <w:rFonts w:hint="default"/>
        <w:lang w:val="en-GB" w:eastAsia="en-GB" w:bidi="en-GB"/>
      </w:rPr>
    </w:lvl>
    <w:lvl w:ilvl="6" w:tplc="05B2C518">
      <w:numFmt w:val="bullet"/>
      <w:lvlText w:val="•"/>
      <w:lvlJc w:val="left"/>
      <w:pPr>
        <w:ind w:left="3492" w:hanging="360"/>
      </w:pPr>
      <w:rPr>
        <w:rFonts w:hint="default"/>
        <w:lang w:val="en-GB" w:eastAsia="en-GB" w:bidi="en-GB"/>
      </w:rPr>
    </w:lvl>
    <w:lvl w:ilvl="7" w:tplc="9D80DE30">
      <w:numFmt w:val="bullet"/>
      <w:lvlText w:val="•"/>
      <w:lvlJc w:val="left"/>
      <w:pPr>
        <w:ind w:left="3997" w:hanging="360"/>
      </w:pPr>
      <w:rPr>
        <w:rFonts w:hint="default"/>
        <w:lang w:val="en-GB" w:eastAsia="en-GB" w:bidi="en-GB"/>
      </w:rPr>
    </w:lvl>
    <w:lvl w:ilvl="8" w:tplc="855CC196">
      <w:numFmt w:val="bullet"/>
      <w:lvlText w:val="•"/>
      <w:lvlJc w:val="left"/>
      <w:pPr>
        <w:ind w:left="4503" w:hanging="360"/>
      </w:pPr>
      <w:rPr>
        <w:rFonts w:hint="default"/>
        <w:lang w:val="en-GB" w:eastAsia="en-GB" w:bidi="en-GB"/>
      </w:rPr>
    </w:lvl>
  </w:abstractNum>
  <w:abstractNum w:abstractNumId="3" w15:restartNumberingAfterBreak="0">
    <w:nsid w:val="17E44759"/>
    <w:multiLevelType w:val="hybridMultilevel"/>
    <w:tmpl w:val="4CEEBB00"/>
    <w:lvl w:ilvl="0" w:tplc="9BDCDFBA">
      <w:numFmt w:val="bullet"/>
      <w:lvlText w:val=""/>
      <w:lvlJc w:val="left"/>
      <w:pPr>
        <w:ind w:left="673" w:hanging="360"/>
      </w:pPr>
      <w:rPr>
        <w:rFonts w:ascii="Symbol" w:eastAsia="Symbol" w:hAnsi="Symbol" w:cs="Symbol" w:hint="default"/>
        <w:color w:val="F28B00"/>
        <w:w w:val="100"/>
        <w:sz w:val="24"/>
        <w:szCs w:val="24"/>
        <w:lang w:val="en-GB" w:eastAsia="en-GB" w:bidi="en-GB"/>
      </w:rPr>
    </w:lvl>
    <w:lvl w:ilvl="1" w:tplc="E5D47334">
      <w:numFmt w:val="bullet"/>
      <w:lvlText w:val="•"/>
      <w:lvlJc w:val="left"/>
      <w:pPr>
        <w:ind w:left="1092" w:hanging="360"/>
      </w:pPr>
      <w:rPr>
        <w:rFonts w:hint="default"/>
        <w:lang w:val="en-GB" w:eastAsia="en-GB" w:bidi="en-GB"/>
      </w:rPr>
    </w:lvl>
    <w:lvl w:ilvl="2" w:tplc="FD80A9EA">
      <w:numFmt w:val="bullet"/>
      <w:lvlText w:val="•"/>
      <w:lvlJc w:val="left"/>
      <w:pPr>
        <w:ind w:left="1505" w:hanging="360"/>
      </w:pPr>
      <w:rPr>
        <w:rFonts w:hint="default"/>
        <w:lang w:val="en-GB" w:eastAsia="en-GB" w:bidi="en-GB"/>
      </w:rPr>
    </w:lvl>
    <w:lvl w:ilvl="3" w:tplc="E15E63C0">
      <w:numFmt w:val="bullet"/>
      <w:lvlText w:val="•"/>
      <w:lvlJc w:val="left"/>
      <w:pPr>
        <w:ind w:left="1917" w:hanging="360"/>
      </w:pPr>
      <w:rPr>
        <w:rFonts w:hint="default"/>
        <w:lang w:val="en-GB" w:eastAsia="en-GB" w:bidi="en-GB"/>
      </w:rPr>
    </w:lvl>
    <w:lvl w:ilvl="4" w:tplc="16AC212A">
      <w:numFmt w:val="bullet"/>
      <w:lvlText w:val="•"/>
      <w:lvlJc w:val="left"/>
      <w:pPr>
        <w:ind w:left="2330" w:hanging="360"/>
      </w:pPr>
      <w:rPr>
        <w:rFonts w:hint="default"/>
        <w:lang w:val="en-GB" w:eastAsia="en-GB" w:bidi="en-GB"/>
      </w:rPr>
    </w:lvl>
    <w:lvl w:ilvl="5" w:tplc="A90CA5CC">
      <w:numFmt w:val="bullet"/>
      <w:lvlText w:val="•"/>
      <w:lvlJc w:val="left"/>
      <w:pPr>
        <w:ind w:left="2743" w:hanging="360"/>
      </w:pPr>
      <w:rPr>
        <w:rFonts w:hint="default"/>
        <w:lang w:val="en-GB" w:eastAsia="en-GB" w:bidi="en-GB"/>
      </w:rPr>
    </w:lvl>
    <w:lvl w:ilvl="6" w:tplc="35A6A1F6">
      <w:numFmt w:val="bullet"/>
      <w:lvlText w:val="•"/>
      <w:lvlJc w:val="left"/>
      <w:pPr>
        <w:ind w:left="3155" w:hanging="360"/>
      </w:pPr>
      <w:rPr>
        <w:rFonts w:hint="default"/>
        <w:lang w:val="en-GB" w:eastAsia="en-GB" w:bidi="en-GB"/>
      </w:rPr>
    </w:lvl>
    <w:lvl w:ilvl="7" w:tplc="F2D4732E">
      <w:numFmt w:val="bullet"/>
      <w:lvlText w:val="•"/>
      <w:lvlJc w:val="left"/>
      <w:pPr>
        <w:ind w:left="3568" w:hanging="360"/>
      </w:pPr>
      <w:rPr>
        <w:rFonts w:hint="default"/>
        <w:lang w:val="en-GB" w:eastAsia="en-GB" w:bidi="en-GB"/>
      </w:rPr>
    </w:lvl>
    <w:lvl w:ilvl="8" w:tplc="25C8E966">
      <w:numFmt w:val="bullet"/>
      <w:lvlText w:val="•"/>
      <w:lvlJc w:val="left"/>
      <w:pPr>
        <w:ind w:left="3980" w:hanging="360"/>
      </w:pPr>
      <w:rPr>
        <w:rFonts w:hint="default"/>
        <w:lang w:val="en-GB" w:eastAsia="en-GB" w:bidi="en-GB"/>
      </w:rPr>
    </w:lvl>
  </w:abstractNum>
  <w:abstractNum w:abstractNumId="4" w15:restartNumberingAfterBreak="0">
    <w:nsid w:val="1F8C7D8D"/>
    <w:multiLevelType w:val="hybridMultilevel"/>
    <w:tmpl w:val="1A1E5D1C"/>
    <w:lvl w:ilvl="0" w:tplc="86142D22">
      <w:numFmt w:val="bullet"/>
      <w:lvlText w:val=""/>
      <w:lvlJc w:val="left"/>
      <w:pPr>
        <w:ind w:left="468" w:hanging="360"/>
      </w:pPr>
      <w:rPr>
        <w:rFonts w:ascii="Symbol" w:eastAsia="Symbol" w:hAnsi="Symbol" w:cs="Symbol" w:hint="default"/>
        <w:color w:val="F28B00"/>
        <w:w w:val="100"/>
        <w:sz w:val="24"/>
        <w:szCs w:val="24"/>
        <w:lang w:val="en-GB" w:eastAsia="en-GB" w:bidi="en-GB"/>
      </w:rPr>
    </w:lvl>
    <w:lvl w:ilvl="1" w:tplc="7BF0244C">
      <w:numFmt w:val="bullet"/>
      <w:lvlText w:val="•"/>
      <w:lvlJc w:val="left"/>
      <w:pPr>
        <w:ind w:left="866" w:hanging="360"/>
      </w:pPr>
      <w:rPr>
        <w:rFonts w:hint="default"/>
        <w:lang w:val="en-GB" w:eastAsia="en-GB" w:bidi="en-GB"/>
      </w:rPr>
    </w:lvl>
    <w:lvl w:ilvl="2" w:tplc="EBA4A31A">
      <w:numFmt w:val="bullet"/>
      <w:lvlText w:val="•"/>
      <w:lvlJc w:val="left"/>
      <w:pPr>
        <w:ind w:left="1272" w:hanging="360"/>
      </w:pPr>
      <w:rPr>
        <w:rFonts w:hint="default"/>
        <w:lang w:val="en-GB" w:eastAsia="en-GB" w:bidi="en-GB"/>
      </w:rPr>
    </w:lvl>
    <w:lvl w:ilvl="3" w:tplc="97204438">
      <w:numFmt w:val="bullet"/>
      <w:lvlText w:val="•"/>
      <w:lvlJc w:val="left"/>
      <w:pPr>
        <w:ind w:left="1678" w:hanging="360"/>
      </w:pPr>
      <w:rPr>
        <w:rFonts w:hint="default"/>
        <w:lang w:val="en-GB" w:eastAsia="en-GB" w:bidi="en-GB"/>
      </w:rPr>
    </w:lvl>
    <w:lvl w:ilvl="4" w:tplc="9AFE725C">
      <w:numFmt w:val="bullet"/>
      <w:lvlText w:val="•"/>
      <w:lvlJc w:val="left"/>
      <w:pPr>
        <w:ind w:left="2085" w:hanging="360"/>
      </w:pPr>
      <w:rPr>
        <w:rFonts w:hint="default"/>
        <w:lang w:val="en-GB" w:eastAsia="en-GB" w:bidi="en-GB"/>
      </w:rPr>
    </w:lvl>
    <w:lvl w:ilvl="5" w:tplc="C9E6FE08">
      <w:numFmt w:val="bullet"/>
      <w:lvlText w:val="•"/>
      <w:lvlJc w:val="left"/>
      <w:pPr>
        <w:ind w:left="2491" w:hanging="360"/>
      </w:pPr>
      <w:rPr>
        <w:rFonts w:hint="default"/>
        <w:lang w:val="en-GB" w:eastAsia="en-GB" w:bidi="en-GB"/>
      </w:rPr>
    </w:lvl>
    <w:lvl w:ilvl="6" w:tplc="FEB61228">
      <w:numFmt w:val="bullet"/>
      <w:lvlText w:val="•"/>
      <w:lvlJc w:val="left"/>
      <w:pPr>
        <w:ind w:left="2897" w:hanging="360"/>
      </w:pPr>
      <w:rPr>
        <w:rFonts w:hint="default"/>
        <w:lang w:val="en-GB" w:eastAsia="en-GB" w:bidi="en-GB"/>
      </w:rPr>
    </w:lvl>
    <w:lvl w:ilvl="7" w:tplc="0854F39C">
      <w:numFmt w:val="bullet"/>
      <w:lvlText w:val="•"/>
      <w:lvlJc w:val="left"/>
      <w:pPr>
        <w:ind w:left="3304" w:hanging="360"/>
      </w:pPr>
      <w:rPr>
        <w:rFonts w:hint="default"/>
        <w:lang w:val="en-GB" w:eastAsia="en-GB" w:bidi="en-GB"/>
      </w:rPr>
    </w:lvl>
    <w:lvl w:ilvl="8" w:tplc="5AF8365A">
      <w:numFmt w:val="bullet"/>
      <w:lvlText w:val="•"/>
      <w:lvlJc w:val="left"/>
      <w:pPr>
        <w:ind w:left="3710" w:hanging="360"/>
      </w:pPr>
      <w:rPr>
        <w:rFonts w:hint="default"/>
        <w:lang w:val="en-GB" w:eastAsia="en-GB" w:bidi="en-GB"/>
      </w:rPr>
    </w:lvl>
  </w:abstractNum>
  <w:abstractNum w:abstractNumId="5" w15:restartNumberingAfterBreak="0">
    <w:nsid w:val="2942150D"/>
    <w:multiLevelType w:val="hybridMultilevel"/>
    <w:tmpl w:val="FD148FD6"/>
    <w:lvl w:ilvl="0" w:tplc="827A19EE">
      <w:numFmt w:val="bullet"/>
      <w:lvlText w:val=""/>
      <w:lvlJc w:val="left"/>
      <w:pPr>
        <w:ind w:left="566" w:hanging="284"/>
      </w:pPr>
      <w:rPr>
        <w:rFonts w:ascii="Symbol" w:eastAsia="Symbol" w:hAnsi="Symbol" w:cs="Symbol" w:hint="default"/>
        <w:color w:val="F28B00"/>
        <w:w w:val="100"/>
        <w:sz w:val="24"/>
        <w:szCs w:val="24"/>
        <w:lang w:val="en-GB" w:eastAsia="en-GB" w:bidi="en-GB"/>
      </w:rPr>
    </w:lvl>
    <w:lvl w:ilvl="1" w:tplc="B94299D2">
      <w:numFmt w:val="bullet"/>
      <w:lvlText w:val="•"/>
      <w:lvlJc w:val="left"/>
      <w:pPr>
        <w:ind w:left="1041" w:hanging="284"/>
      </w:pPr>
      <w:rPr>
        <w:rFonts w:hint="default"/>
        <w:lang w:val="en-GB" w:eastAsia="en-GB" w:bidi="en-GB"/>
      </w:rPr>
    </w:lvl>
    <w:lvl w:ilvl="2" w:tplc="7D6AD4DE">
      <w:numFmt w:val="bullet"/>
      <w:lvlText w:val="•"/>
      <w:lvlJc w:val="left"/>
      <w:pPr>
        <w:ind w:left="1523" w:hanging="284"/>
      </w:pPr>
      <w:rPr>
        <w:rFonts w:hint="default"/>
        <w:lang w:val="en-GB" w:eastAsia="en-GB" w:bidi="en-GB"/>
      </w:rPr>
    </w:lvl>
    <w:lvl w:ilvl="3" w:tplc="E0607474">
      <w:numFmt w:val="bullet"/>
      <w:lvlText w:val="•"/>
      <w:lvlJc w:val="left"/>
      <w:pPr>
        <w:ind w:left="2005" w:hanging="284"/>
      </w:pPr>
      <w:rPr>
        <w:rFonts w:hint="default"/>
        <w:lang w:val="en-GB" w:eastAsia="en-GB" w:bidi="en-GB"/>
      </w:rPr>
    </w:lvl>
    <w:lvl w:ilvl="4" w:tplc="0C9E5856">
      <w:numFmt w:val="bullet"/>
      <w:lvlText w:val="•"/>
      <w:lvlJc w:val="left"/>
      <w:pPr>
        <w:ind w:left="2487" w:hanging="284"/>
      </w:pPr>
      <w:rPr>
        <w:rFonts w:hint="default"/>
        <w:lang w:val="en-GB" w:eastAsia="en-GB" w:bidi="en-GB"/>
      </w:rPr>
    </w:lvl>
    <w:lvl w:ilvl="5" w:tplc="5F28E1B0">
      <w:numFmt w:val="bullet"/>
      <w:lvlText w:val="•"/>
      <w:lvlJc w:val="left"/>
      <w:pPr>
        <w:ind w:left="2969" w:hanging="284"/>
      </w:pPr>
      <w:rPr>
        <w:rFonts w:hint="default"/>
        <w:lang w:val="en-GB" w:eastAsia="en-GB" w:bidi="en-GB"/>
      </w:rPr>
    </w:lvl>
    <w:lvl w:ilvl="6" w:tplc="C65EA2A0">
      <w:numFmt w:val="bullet"/>
      <w:lvlText w:val="•"/>
      <w:lvlJc w:val="left"/>
      <w:pPr>
        <w:ind w:left="3451" w:hanging="284"/>
      </w:pPr>
      <w:rPr>
        <w:rFonts w:hint="default"/>
        <w:lang w:val="en-GB" w:eastAsia="en-GB" w:bidi="en-GB"/>
      </w:rPr>
    </w:lvl>
    <w:lvl w:ilvl="7" w:tplc="86AC1EE2">
      <w:numFmt w:val="bullet"/>
      <w:lvlText w:val="•"/>
      <w:lvlJc w:val="left"/>
      <w:pPr>
        <w:ind w:left="3933" w:hanging="284"/>
      </w:pPr>
      <w:rPr>
        <w:rFonts w:hint="default"/>
        <w:lang w:val="en-GB" w:eastAsia="en-GB" w:bidi="en-GB"/>
      </w:rPr>
    </w:lvl>
    <w:lvl w:ilvl="8" w:tplc="0CCA1334">
      <w:numFmt w:val="bullet"/>
      <w:lvlText w:val="•"/>
      <w:lvlJc w:val="left"/>
      <w:pPr>
        <w:ind w:left="4415" w:hanging="284"/>
      </w:pPr>
      <w:rPr>
        <w:rFonts w:hint="default"/>
        <w:lang w:val="en-GB" w:eastAsia="en-GB" w:bidi="en-GB"/>
      </w:rPr>
    </w:lvl>
  </w:abstractNum>
  <w:abstractNum w:abstractNumId="6" w15:restartNumberingAfterBreak="0">
    <w:nsid w:val="31055A71"/>
    <w:multiLevelType w:val="hybridMultilevel"/>
    <w:tmpl w:val="2D08F9FC"/>
    <w:lvl w:ilvl="0" w:tplc="D19CEDA6">
      <w:numFmt w:val="bullet"/>
      <w:lvlText w:val=""/>
      <w:lvlJc w:val="left"/>
      <w:pPr>
        <w:ind w:left="474" w:hanging="342"/>
      </w:pPr>
      <w:rPr>
        <w:rFonts w:ascii="Wingdings" w:eastAsia="Wingdings" w:hAnsi="Wingdings" w:cs="Wingdings" w:hint="default"/>
        <w:color w:val="F28B00"/>
        <w:w w:val="100"/>
        <w:sz w:val="24"/>
        <w:szCs w:val="24"/>
        <w:lang w:val="en-GB" w:eastAsia="en-GB" w:bidi="en-GB"/>
      </w:rPr>
    </w:lvl>
    <w:lvl w:ilvl="1" w:tplc="A56231FA">
      <w:numFmt w:val="bullet"/>
      <w:lvlText w:val="•"/>
      <w:lvlJc w:val="left"/>
      <w:pPr>
        <w:ind w:left="1498" w:hanging="342"/>
      </w:pPr>
      <w:rPr>
        <w:rFonts w:hint="default"/>
        <w:lang w:val="en-GB" w:eastAsia="en-GB" w:bidi="en-GB"/>
      </w:rPr>
    </w:lvl>
    <w:lvl w:ilvl="2" w:tplc="A2BC9D8C">
      <w:numFmt w:val="bullet"/>
      <w:lvlText w:val="•"/>
      <w:lvlJc w:val="left"/>
      <w:pPr>
        <w:ind w:left="2517" w:hanging="342"/>
      </w:pPr>
      <w:rPr>
        <w:rFonts w:hint="default"/>
        <w:lang w:val="en-GB" w:eastAsia="en-GB" w:bidi="en-GB"/>
      </w:rPr>
    </w:lvl>
    <w:lvl w:ilvl="3" w:tplc="9FD4F364">
      <w:numFmt w:val="bullet"/>
      <w:lvlText w:val="•"/>
      <w:lvlJc w:val="left"/>
      <w:pPr>
        <w:ind w:left="3535" w:hanging="342"/>
      </w:pPr>
      <w:rPr>
        <w:rFonts w:hint="default"/>
        <w:lang w:val="en-GB" w:eastAsia="en-GB" w:bidi="en-GB"/>
      </w:rPr>
    </w:lvl>
    <w:lvl w:ilvl="4" w:tplc="E5B4D2CC">
      <w:numFmt w:val="bullet"/>
      <w:lvlText w:val="•"/>
      <w:lvlJc w:val="left"/>
      <w:pPr>
        <w:ind w:left="4554" w:hanging="342"/>
      </w:pPr>
      <w:rPr>
        <w:rFonts w:hint="default"/>
        <w:lang w:val="en-GB" w:eastAsia="en-GB" w:bidi="en-GB"/>
      </w:rPr>
    </w:lvl>
    <w:lvl w:ilvl="5" w:tplc="83302784">
      <w:numFmt w:val="bullet"/>
      <w:lvlText w:val="•"/>
      <w:lvlJc w:val="left"/>
      <w:pPr>
        <w:ind w:left="5573" w:hanging="342"/>
      </w:pPr>
      <w:rPr>
        <w:rFonts w:hint="default"/>
        <w:lang w:val="en-GB" w:eastAsia="en-GB" w:bidi="en-GB"/>
      </w:rPr>
    </w:lvl>
    <w:lvl w:ilvl="6" w:tplc="7B5A8B4E">
      <w:numFmt w:val="bullet"/>
      <w:lvlText w:val="•"/>
      <w:lvlJc w:val="left"/>
      <w:pPr>
        <w:ind w:left="6591" w:hanging="342"/>
      </w:pPr>
      <w:rPr>
        <w:rFonts w:hint="default"/>
        <w:lang w:val="en-GB" w:eastAsia="en-GB" w:bidi="en-GB"/>
      </w:rPr>
    </w:lvl>
    <w:lvl w:ilvl="7" w:tplc="A260DEAC">
      <w:numFmt w:val="bullet"/>
      <w:lvlText w:val="•"/>
      <w:lvlJc w:val="left"/>
      <w:pPr>
        <w:ind w:left="7610" w:hanging="342"/>
      </w:pPr>
      <w:rPr>
        <w:rFonts w:hint="default"/>
        <w:lang w:val="en-GB" w:eastAsia="en-GB" w:bidi="en-GB"/>
      </w:rPr>
    </w:lvl>
    <w:lvl w:ilvl="8" w:tplc="E9AC04CC">
      <w:numFmt w:val="bullet"/>
      <w:lvlText w:val="•"/>
      <w:lvlJc w:val="left"/>
      <w:pPr>
        <w:ind w:left="8629" w:hanging="342"/>
      </w:pPr>
      <w:rPr>
        <w:rFonts w:hint="default"/>
        <w:lang w:val="en-GB" w:eastAsia="en-GB" w:bidi="en-GB"/>
      </w:rPr>
    </w:lvl>
  </w:abstractNum>
  <w:abstractNum w:abstractNumId="7" w15:restartNumberingAfterBreak="0">
    <w:nsid w:val="35496646"/>
    <w:multiLevelType w:val="hybridMultilevel"/>
    <w:tmpl w:val="210A00F0"/>
    <w:lvl w:ilvl="0" w:tplc="3EC21238">
      <w:numFmt w:val="bullet"/>
      <w:lvlText w:val=""/>
      <w:lvlJc w:val="left"/>
      <w:pPr>
        <w:ind w:left="420" w:hanging="284"/>
      </w:pPr>
      <w:rPr>
        <w:rFonts w:ascii="Symbol" w:eastAsia="Symbol" w:hAnsi="Symbol" w:cs="Symbol" w:hint="default"/>
        <w:color w:val="F28B00"/>
        <w:w w:val="100"/>
        <w:sz w:val="24"/>
        <w:szCs w:val="24"/>
        <w:lang w:val="en-GB" w:eastAsia="en-GB" w:bidi="en-GB"/>
      </w:rPr>
    </w:lvl>
    <w:lvl w:ilvl="1" w:tplc="077425E4">
      <w:numFmt w:val="bullet"/>
      <w:lvlText w:val="•"/>
      <w:lvlJc w:val="left"/>
      <w:pPr>
        <w:ind w:left="858" w:hanging="284"/>
      </w:pPr>
      <w:rPr>
        <w:rFonts w:hint="default"/>
        <w:lang w:val="en-GB" w:eastAsia="en-GB" w:bidi="en-GB"/>
      </w:rPr>
    </w:lvl>
    <w:lvl w:ilvl="2" w:tplc="EF1808F4">
      <w:numFmt w:val="bullet"/>
      <w:lvlText w:val="•"/>
      <w:lvlJc w:val="left"/>
      <w:pPr>
        <w:ind w:left="1297" w:hanging="284"/>
      </w:pPr>
      <w:rPr>
        <w:rFonts w:hint="default"/>
        <w:lang w:val="en-GB" w:eastAsia="en-GB" w:bidi="en-GB"/>
      </w:rPr>
    </w:lvl>
    <w:lvl w:ilvl="3" w:tplc="C4022B7A">
      <w:numFmt w:val="bullet"/>
      <w:lvlText w:val="•"/>
      <w:lvlJc w:val="left"/>
      <w:pPr>
        <w:ind w:left="1735" w:hanging="284"/>
      </w:pPr>
      <w:rPr>
        <w:rFonts w:hint="default"/>
        <w:lang w:val="en-GB" w:eastAsia="en-GB" w:bidi="en-GB"/>
      </w:rPr>
    </w:lvl>
    <w:lvl w:ilvl="4" w:tplc="49E0A4D4">
      <w:numFmt w:val="bullet"/>
      <w:lvlText w:val="•"/>
      <w:lvlJc w:val="left"/>
      <w:pPr>
        <w:ind w:left="2174" w:hanging="284"/>
      </w:pPr>
      <w:rPr>
        <w:rFonts w:hint="default"/>
        <w:lang w:val="en-GB" w:eastAsia="en-GB" w:bidi="en-GB"/>
      </w:rPr>
    </w:lvl>
    <w:lvl w:ilvl="5" w:tplc="EC16A6D6">
      <w:numFmt w:val="bullet"/>
      <w:lvlText w:val="•"/>
      <w:lvlJc w:val="left"/>
      <w:pPr>
        <w:ind w:left="2613" w:hanging="284"/>
      </w:pPr>
      <w:rPr>
        <w:rFonts w:hint="default"/>
        <w:lang w:val="en-GB" w:eastAsia="en-GB" w:bidi="en-GB"/>
      </w:rPr>
    </w:lvl>
    <w:lvl w:ilvl="6" w:tplc="EF02A75C">
      <w:numFmt w:val="bullet"/>
      <w:lvlText w:val="•"/>
      <w:lvlJc w:val="left"/>
      <w:pPr>
        <w:ind w:left="3051" w:hanging="284"/>
      </w:pPr>
      <w:rPr>
        <w:rFonts w:hint="default"/>
        <w:lang w:val="en-GB" w:eastAsia="en-GB" w:bidi="en-GB"/>
      </w:rPr>
    </w:lvl>
    <w:lvl w:ilvl="7" w:tplc="F6CA28EE">
      <w:numFmt w:val="bullet"/>
      <w:lvlText w:val="•"/>
      <w:lvlJc w:val="left"/>
      <w:pPr>
        <w:ind w:left="3490" w:hanging="284"/>
      </w:pPr>
      <w:rPr>
        <w:rFonts w:hint="default"/>
        <w:lang w:val="en-GB" w:eastAsia="en-GB" w:bidi="en-GB"/>
      </w:rPr>
    </w:lvl>
    <w:lvl w:ilvl="8" w:tplc="C180D552">
      <w:numFmt w:val="bullet"/>
      <w:lvlText w:val="•"/>
      <w:lvlJc w:val="left"/>
      <w:pPr>
        <w:ind w:left="3928" w:hanging="284"/>
      </w:pPr>
      <w:rPr>
        <w:rFonts w:hint="default"/>
        <w:lang w:val="en-GB" w:eastAsia="en-GB" w:bidi="en-GB"/>
      </w:rPr>
    </w:lvl>
  </w:abstractNum>
  <w:abstractNum w:abstractNumId="8" w15:restartNumberingAfterBreak="0">
    <w:nsid w:val="3CCA4239"/>
    <w:multiLevelType w:val="hybridMultilevel"/>
    <w:tmpl w:val="72861628"/>
    <w:lvl w:ilvl="0" w:tplc="6CF2F8C8">
      <w:numFmt w:val="bullet"/>
      <w:lvlText w:val=""/>
      <w:lvlJc w:val="left"/>
      <w:pPr>
        <w:ind w:left="566" w:hanging="284"/>
      </w:pPr>
      <w:rPr>
        <w:rFonts w:ascii="Symbol" w:eastAsia="Symbol" w:hAnsi="Symbol" w:cs="Symbol" w:hint="default"/>
        <w:color w:val="F28B00"/>
        <w:w w:val="100"/>
        <w:sz w:val="24"/>
        <w:szCs w:val="24"/>
        <w:lang w:val="en-GB" w:eastAsia="en-GB" w:bidi="en-GB"/>
      </w:rPr>
    </w:lvl>
    <w:lvl w:ilvl="1" w:tplc="D3366A8C">
      <w:numFmt w:val="bullet"/>
      <w:lvlText w:val="•"/>
      <w:lvlJc w:val="left"/>
      <w:pPr>
        <w:ind w:left="1013" w:hanging="284"/>
      </w:pPr>
      <w:rPr>
        <w:rFonts w:hint="default"/>
        <w:lang w:val="en-GB" w:eastAsia="en-GB" w:bidi="en-GB"/>
      </w:rPr>
    </w:lvl>
    <w:lvl w:ilvl="2" w:tplc="07049E7E">
      <w:numFmt w:val="bullet"/>
      <w:lvlText w:val="•"/>
      <w:lvlJc w:val="left"/>
      <w:pPr>
        <w:ind w:left="1467" w:hanging="284"/>
      </w:pPr>
      <w:rPr>
        <w:rFonts w:hint="default"/>
        <w:lang w:val="en-GB" w:eastAsia="en-GB" w:bidi="en-GB"/>
      </w:rPr>
    </w:lvl>
    <w:lvl w:ilvl="3" w:tplc="BF26ABE2">
      <w:numFmt w:val="bullet"/>
      <w:lvlText w:val="•"/>
      <w:lvlJc w:val="left"/>
      <w:pPr>
        <w:ind w:left="1920" w:hanging="284"/>
      </w:pPr>
      <w:rPr>
        <w:rFonts w:hint="default"/>
        <w:lang w:val="en-GB" w:eastAsia="en-GB" w:bidi="en-GB"/>
      </w:rPr>
    </w:lvl>
    <w:lvl w:ilvl="4" w:tplc="925C483A">
      <w:numFmt w:val="bullet"/>
      <w:lvlText w:val="•"/>
      <w:lvlJc w:val="left"/>
      <w:pPr>
        <w:ind w:left="2374" w:hanging="284"/>
      </w:pPr>
      <w:rPr>
        <w:rFonts w:hint="default"/>
        <w:lang w:val="en-GB" w:eastAsia="en-GB" w:bidi="en-GB"/>
      </w:rPr>
    </w:lvl>
    <w:lvl w:ilvl="5" w:tplc="4ECA2EF2">
      <w:numFmt w:val="bullet"/>
      <w:lvlText w:val="•"/>
      <w:lvlJc w:val="left"/>
      <w:pPr>
        <w:ind w:left="2828" w:hanging="284"/>
      </w:pPr>
      <w:rPr>
        <w:rFonts w:hint="default"/>
        <w:lang w:val="en-GB" w:eastAsia="en-GB" w:bidi="en-GB"/>
      </w:rPr>
    </w:lvl>
    <w:lvl w:ilvl="6" w:tplc="680E5BDC">
      <w:numFmt w:val="bullet"/>
      <w:lvlText w:val="•"/>
      <w:lvlJc w:val="left"/>
      <w:pPr>
        <w:ind w:left="3281" w:hanging="284"/>
      </w:pPr>
      <w:rPr>
        <w:rFonts w:hint="default"/>
        <w:lang w:val="en-GB" w:eastAsia="en-GB" w:bidi="en-GB"/>
      </w:rPr>
    </w:lvl>
    <w:lvl w:ilvl="7" w:tplc="9D30D63C">
      <w:numFmt w:val="bullet"/>
      <w:lvlText w:val="•"/>
      <w:lvlJc w:val="left"/>
      <w:pPr>
        <w:ind w:left="3735" w:hanging="284"/>
      </w:pPr>
      <w:rPr>
        <w:rFonts w:hint="default"/>
        <w:lang w:val="en-GB" w:eastAsia="en-GB" w:bidi="en-GB"/>
      </w:rPr>
    </w:lvl>
    <w:lvl w:ilvl="8" w:tplc="68B6805E">
      <w:numFmt w:val="bullet"/>
      <w:lvlText w:val="•"/>
      <w:lvlJc w:val="left"/>
      <w:pPr>
        <w:ind w:left="4188" w:hanging="284"/>
      </w:pPr>
      <w:rPr>
        <w:rFonts w:hint="default"/>
        <w:lang w:val="en-GB" w:eastAsia="en-GB" w:bidi="en-GB"/>
      </w:rPr>
    </w:lvl>
  </w:abstractNum>
  <w:abstractNum w:abstractNumId="9" w15:restartNumberingAfterBreak="0">
    <w:nsid w:val="3DBB5E61"/>
    <w:multiLevelType w:val="hybridMultilevel"/>
    <w:tmpl w:val="9F4CADB8"/>
    <w:lvl w:ilvl="0" w:tplc="FF7CC760">
      <w:start w:val="1"/>
      <w:numFmt w:val="decimal"/>
      <w:lvlText w:val="%1."/>
      <w:lvlJc w:val="left"/>
      <w:pPr>
        <w:ind w:left="587" w:hanging="360"/>
      </w:pPr>
      <w:rPr>
        <w:rFonts w:ascii="Arial" w:eastAsia="Arial" w:hAnsi="Arial" w:cs="Arial" w:hint="default"/>
        <w:color w:val="F28B00"/>
        <w:spacing w:val="-3"/>
        <w:w w:val="99"/>
        <w:sz w:val="24"/>
        <w:szCs w:val="24"/>
        <w:lang w:val="en-GB" w:eastAsia="en-GB" w:bidi="en-GB"/>
      </w:rPr>
    </w:lvl>
    <w:lvl w:ilvl="1" w:tplc="526C5354">
      <w:numFmt w:val="bullet"/>
      <w:lvlText w:val="•"/>
      <w:lvlJc w:val="left"/>
      <w:pPr>
        <w:ind w:left="1503" w:hanging="360"/>
      </w:pPr>
      <w:rPr>
        <w:rFonts w:hint="default"/>
        <w:lang w:val="en-GB" w:eastAsia="en-GB" w:bidi="en-GB"/>
      </w:rPr>
    </w:lvl>
    <w:lvl w:ilvl="2" w:tplc="1B282ED2">
      <w:numFmt w:val="bullet"/>
      <w:lvlText w:val="•"/>
      <w:lvlJc w:val="left"/>
      <w:pPr>
        <w:ind w:left="2426" w:hanging="360"/>
      </w:pPr>
      <w:rPr>
        <w:rFonts w:hint="default"/>
        <w:lang w:val="en-GB" w:eastAsia="en-GB" w:bidi="en-GB"/>
      </w:rPr>
    </w:lvl>
    <w:lvl w:ilvl="3" w:tplc="8B0E0332">
      <w:numFmt w:val="bullet"/>
      <w:lvlText w:val="•"/>
      <w:lvlJc w:val="left"/>
      <w:pPr>
        <w:ind w:left="3349" w:hanging="360"/>
      </w:pPr>
      <w:rPr>
        <w:rFonts w:hint="default"/>
        <w:lang w:val="en-GB" w:eastAsia="en-GB" w:bidi="en-GB"/>
      </w:rPr>
    </w:lvl>
    <w:lvl w:ilvl="4" w:tplc="E5B26B38">
      <w:numFmt w:val="bullet"/>
      <w:lvlText w:val="•"/>
      <w:lvlJc w:val="left"/>
      <w:pPr>
        <w:ind w:left="4272" w:hanging="360"/>
      </w:pPr>
      <w:rPr>
        <w:rFonts w:hint="default"/>
        <w:lang w:val="en-GB" w:eastAsia="en-GB" w:bidi="en-GB"/>
      </w:rPr>
    </w:lvl>
    <w:lvl w:ilvl="5" w:tplc="D7AC8A6C">
      <w:numFmt w:val="bullet"/>
      <w:lvlText w:val="•"/>
      <w:lvlJc w:val="left"/>
      <w:pPr>
        <w:ind w:left="5195" w:hanging="360"/>
      </w:pPr>
      <w:rPr>
        <w:rFonts w:hint="default"/>
        <w:lang w:val="en-GB" w:eastAsia="en-GB" w:bidi="en-GB"/>
      </w:rPr>
    </w:lvl>
    <w:lvl w:ilvl="6" w:tplc="C4B4D2F0">
      <w:numFmt w:val="bullet"/>
      <w:lvlText w:val="•"/>
      <w:lvlJc w:val="left"/>
      <w:pPr>
        <w:ind w:left="6118" w:hanging="360"/>
      </w:pPr>
      <w:rPr>
        <w:rFonts w:hint="default"/>
        <w:lang w:val="en-GB" w:eastAsia="en-GB" w:bidi="en-GB"/>
      </w:rPr>
    </w:lvl>
    <w:lvl w:ilvl="7" w:tplc="BD4C8322">
      <w:numFmt w:val="bullet"/>
      <w:lvlText w:val="•"/>
      <w:lvlJc w:val="left"/>
      <w:pPr>
        <w:ind w:left="7041" w:hanging="360"/>
      </w:pPr>
      <w:rPr>
        <w:rFonts w:hint="default"/>
        <w:lang w:val="en-GB" w:eastAsia="en-GB" w:bidi="en-GB"/>
      </w:rPr>
    </w:lvl>
    <w:lvl w:ilvl="8" w:tplc="207EE614">
      <w:numFmt w:val="bullet"/>
      <w:lvlText w:val="•"/>
      <w:lvlJc w:val="left"/>
      <w:pPr>
        <w:ind w:left="7964" w:hanging="360"/>
      </w:pPr>
      <w:rPr>
        <w:rFonts w:hint="default"/>
        <w:lang w:val="en-GB" w:eastAsia="en-GB" w:bidi="en-GB"/>
      </w:rPr>
    </w:lvl>
  </w:abstractNum>
  <w:abstractNum w:abstractNumId="10" w15:restartNumberingAfterBreak="0">
    <w:nsid w:val="43D34155"/>
    <w:multiLevelType w:val="hybridMultilevel"/>
    <w:tmpl w:val="56068DE6"/>
    <w:lvl w:ilvl="0" w:tplc="3EE8DE78">
      <w:numFmt w:val="bullet"/>
      <w:lvlText w:val=""/>
      <w:lvlJc w:val="left"/>
      <w:pPr>
        <w:ind w:left="559" w:hanging="360"/>
      </w:pPr>
      <w:rPr>
        <w:rFonts w:ascii="Symbol" w:eastAsia="Symbol" w:hAnsi="Symbol" w:cs="Symbol" w:hint="default"/>
        <w:color w:val="F28B00"/>
        <w:w w:val="100"/>
        <w:sz w:val="24"/>
        <w:szCs w:val="24"/>
        <w:lang w:val="en-GB" w:eastAsia="en-GB" w:bidi="en-GB"/>
      </w:rPr>
    </w:lvl>
    <w:lvl w:ilvl="1" w:tplc="CA26C408">
      <w:numFmt w:val="bullet"/>
      <w:lvlText w:val="•"/>
      <w:lvlJc w:val="left"/>
      <w:pPr>
        <w:ind w:left="923" w:hanging="360"/>
      </w:pPr>
      <w:rPr>
        <w:rFonts w:hint="default"/>
        <w:lang w:val="en-GB" w:eastAsia="en-GB" w:bidi="en-GB"/>
      </w:rPr>
    </w:lvl>
    <w:lvl w:ilvl="2" w:tplc="0E3C6172">
      <w:numFmt w:val="bullet"/>
      <w:lvlText w:val="•"/>
      <w:lvlJc w:val="left"/>
      <w:pPr>
        <w:ind w:left="1286" w:hanging="360"/>
      </w:pPr>
      <w:rPr>
        <w:rFonts w:hint="default"/>
        <w:lang w:val="en-GB" w:eastAsia="en-GB" w:bidi="en-GB"/>
      </w:rPr>
    </w:lvl>
    <w:lvl w:ilvl="3" w:tplc="CA54B384">
      <w:numFmt w:val="bullet"/>
      <w:lvlText w:val="•"/>
      <w:lvlJc w:val="left"/>
      <w:pPr>
        <w:ind w:left="1649" w:hanging="360"/>
      </w:pPr>
      <w:rPr>
        <w:rFonts w:hint="default"/>
        <w:lang w:val="en-GB" w:eastAsia="en-GB" w:bidi="en-GB"/>
      </w:rPr>
    </w:lvl>
    <w:lvl w:ilvl="4" w:tplc="622823F2">
      <w:numFmt w:val="bullet"/>
      <w:lvlText w:val="•"/>
      <w:lvlJc w:val="left"/>
      <w:pPr>
        <w:ind w:left="2013" w:hanging="360"/>
      </w:pPr>
      <w:rPr>
        <w:rFonts w:hint="default"/>
        <w:lang w:val="en-GB" w:eastAsia="en-GB" w:bidi="en-GB"/>
      </w:rPr>
    </w:lvl>
    <w:lvl w:ilvl="5" w:tplc="87E4BBAE">
      <w:numFmt w:val="bullet"/>
      <w:lvlText w:val="•"/>
      <w:lvlJc w:val="left"/>
      <w:pPr>
        <w:ind w:left="2376" w:hanging="360"/>
      </w:pPr>
      <w:rPr>
        <w:rFonts w:hint="default"/>
        <w:lang w:val="en-GB" w:eastAsia="en-GB" w:bidi="en-GB"/>
      </w:rPr>
    </w:lvl>
    <w:lvl w:ilvl="6" w:tplc="B50AB7B2">
      <w:numFmt w:val="bullet"/>
      <w:lvlText w:val="•"/>
      <w:lvlJc w:val="left"/>
      <w:pPr>
        <w:ind w:left="2739" w:hanging="360"/>
      </w:pPr>
      <w:rPr>
        <w:rFonts w:hint="default"/>
        <w:lang w:val="en-GB" w:eastAsia="en-GB" w:bidi="en-GB"/>
      </w:rPr>
    </w:lvl>
    <w:lvl w:ilvl="7" w:tplc="BE8479D6">
      <w:numFmt w:val="bullet"/>
      <w:lvlText w:val="•"/>
      <w:lvlJc w:val="left"/>
      <w:pPr>
        <w:ind w:left="3103" w:hanging="360"/>
      </w:pPr>
      <w:rPr>
        <w:rFonts w:hint="default"/>
        <w:lang w:val="en-GB" w:eastAsia="en-GB" w:bidi="en-GB"/>
      </w:rPr>
    </w:lvl>
    <w:lvl w:ilvl="8" w:tplc="6BD0899A">
      <w:numFmt w:val="bullet"/>
      <w:lvlText w:val="•"/>
      <w:lvlJc w:val="left"/>
      <w:pPr>
        <w:ind w:left="3466" w:hanging="360"/>
      </w:pPr>
      <w:rPr>
        <w:rFonts w:hint="default"/>
        <w:lang w:val="en-GB" w:eastAsia="en-GB" w:bidi="en-GB"/>
      </w:rPr>
    </w:lvl>
  </w:abstractNum>
  <w:abstractNum w:abstractNumId="11" w15:restartNumberingAfterBreak="0">
    <w:nsid w:val="579A036D"/>
    <w:multiLevelType w:val="hybridMultilevel"/>
    <w:tmpl w:val="5E94B706"/>
    <w:lvl w:ilvl="0" w:tplc="E0129CD4">
      <w:numFmt w:val="bullet"/>
      <w:lvlText w:val=""/>
      <w:lvlJc w:val="left"/>
      <w:pPr>
        <w:ind w:left="566" w:hanging="284"/>
      </w:pPr>
      <w:rPr>
        <w:rFonts w:ascii="Symbol" w:eastAsia="Symbol" w:hAnsi="Symbol" w:cs="Symbol" w:hint="default"/>
        <w:color w:val="F28B00"/>
        <w:w w:val="100"/>
        <w:sz w:val="24"/>
        <w:szCs w:val="24"/>
        <w:lang w:val="en-GB" w:eastAsia="en-GB" w:bidi="en-GB"/>
      </w:rPr>
    </w:lvl>
    <w:lvl w:ilvl="1" w:tplc="329E3038">
      <w:numFmt w:val="bullet"/>
      <w:lvlText w:val="•"/>
      <w:lvlJc w:val="left"/>
      <w:pPr>
        <w:ind w:left="1041" w:hanging="284"/>
      </w:pPr>
      <w:rPr>
        <w:rFonts w:hint="default"/>
        <w:lang w:val="en-GB" w:eastAsia="en-GB" w:bidi="en-GB"/>
      </w:rPr>
    </w:lvl>
    <w:lvl w:ilvl="2" w:tplc="4EA2201C">
      <w:numFmt w:val="bullet"/>
      <w:lvlText w:val="•"/>
      <w:lvlJc w:val="left"/>
      <w:pPr>
        <w:ind w:left="1523" w:hanging="284"/>
      </w:pPr>
      <w:rPr>
        <w:rFonts w:hint="default"/>
        <w:lang w:val="en-GB" w:eastAsia="en-GB" w:bidi="en-GB"/>
      </w:rPr>
    </w:lvl>
    <w:lvl w:ilvl="3" w:tplc="1C9CD414">
      <w:numFmt w:val="bullet"/>
      <w:lvlText w:val="•"/>
      <w:lvlJc w:val="left"/>
      <w:pPr>
        <w:ind w:left="2005" w:hanging="284"/>
      </w:pPr>
      <w:rPr>
        <w:rFonts w:hint="default"/>
        <w:lang w:val="en-GB" w:eastAsia="en-GB" w:bidi="en-GB"/>
      </w:rPr>
    </w:lvl>
    <w:lvl w:ilvl="4" w:tplc="8C6CADDE">
      <w:numFmt w:val="bullet"/>
      <w:lvlText w:val="•"/>
      <w:lvlJc w:val="left"/>
      <w:pPr>
        <w:ind w:left="2487" w:hanging="284"/>
      </w:pPr>
      <w:rPr>
        <w:rFonts w:hint="default"/>
        <w:lang w:val="en-GB" w:eastAsia="en-GB" w:bidi="en-GB"/>
      </w:rPr>
    </w:lvl>
    <w:lvl w:ilvl="5" w:tplc="C610D7BA">
      <w:numFmt w:val="bullet"/>
      <w:lvlText w:val="•"/>
      <w:lvlJc w:val="left"/>
      <w:pPr>
        <w:ind w:left="2969" w:hanging="284"/>
      </w:pPr>
      <w:rPr>
        <w:rFonts w:hint="default"/>
        <w:lang w:val="en-GB" w:eastAsia="en-GB" w:bidi="en-GB"/>
      </w:rPr>
    </w:lvl>
    <w:lvl w:ilvl="6" w:tplc="8E90A0A6">
      <w:numFmt w:val="bullet"/>
      <w:lvlText w:val="•"/>
      <w:lvlJc w:val="left"/>
      <w:pPr>
        <w:ind w:left="3451" w:hanging="284"/>
      </w:pPr>
      <w:rPr>
        <w:rFonts w:hint="default"/>
        <w:lang w:val="en-GB" w:eastAsia="en-GB" w:bidi="en-GB"/>
      </w:rPr>
    </w:lvl>
    <w:lvl w:ilvl="7" w:tplc="85823806">
      <w:numFmt w:val="bullet"/>
      <w:lvlText w:val="•"/>
      <w:lvlJc w:val="left"/>
      <w:pPr>
        <w:ind w:left="3933" w:hanging="284"/>
      </w:pPr>
      <w:rPr>
        <w:rFonts w:hint="default"/>
        <w:lang w:val="en-GB" w:eastAsia="en-GB" w:bidi="en-GB"/>
      </w:rPr>
    </w:lvl>
    <w:lvl w:ilvl="8" w:tplc="8D64BA9C">
      <w:numFmt w:val="bullet"/>
      <w:lvlText w:val="•"/>
      <w:lvlJc w:val="left"/>
      <w:pPr>
        <w:ind w:left="4415" w:hanging="284"/>
      </w:pPr>
      <w:rPr>
        <w:rFonts w:hint="default"/>
        <w:lang w:val="en-GB" w:eastAsia="en-GB" w:bidi="en-GB"/>
      </w:rPr>
    </w:lvl>
  </w:abstractNum>
  <w:abstractNum w:abstractNumId="12" w15:restartNumberingAfterBreak="0">
    <w:nsid w:val="5A3F71F6"/>
    <w:multiLevelType w:val="hybridMultilevel"/>
    <w:tmpl w:val="0A2693AA"/>
    <w:lvl w:ilvl="0" w:tplc="486488E0">
      <w:numFmt w:val="bullet"/>
      <w:lvlText w:val=""/>
      <w:lvlJc w:val="left"/>
      <w:pPr>
        <w:ind w:left="420" w:hanging="284"/>
      </w:pPr>
      <w:rPr>
        <w:rFonts w:ascii="Symbol" w:eastAsia="Symbol" w:hAnsi="Symbol" w:cs="Symbol" w:hint="default"/>
        <w:color w:val="F28B00"/>
        <w:w w:val="100"/>
        <w:sz w:val="24"/>
        <w:szCs w:val="24"/>
        <w:lang w:val="en-GB" w:eastAsia="en-GB" w:bidi="en-GB"/>
      </w:rPr>
    </w:lvl>
    <w:lvl w:ilvl="1" w:tplc="21B44E50">
      <w:numFmt w:val="bullet"/>
      <w:lvlText w:val="•"/>
      <w:lvlJc w:val="left"/>
      <w:pPr>
        <w:ind w:left="886" w:hanging="284"/>
      </w:pPr>
      <w:rPr>
        <w:rFonts w:hint="default"/>
        <w:lang w:val="en-GB" w:eastAsia="en-GB" w:bidi="en-GB"/>
      </w:rPr>
    </w:lvl>
    <w:lvl w:ilvl="2" w:tplc="DDF22C42">
      <w:numFmt w:val="bullet"/>
      <w:lvlText w:val="•"/>
      <w:lvlJc w:val="left"/>
      <w:pPr>
        <w:ind w:left="1353" w:hanging="284"/>
      </w:pPr>
      <w:rPr>
        <w:rFonts w:hint="default"/>
        <w:lang w:val="en-GB" w:eastAsia="en-GB" w:bidi="en-GB"/>
      </w:rPr>
    </w:lvl>
    <w:lvl w:ilvl="3" w:tplc="58C2656A">
      <w:numFmt w:val="bullet"/>
      <w:lvlText w:val="•"/>
      <w:lvlJc w:val="left"/>
      <w:pPr>
        <w:ind w:left="1820" w:hanging="284"/>
      </w:pPr>
      <w:rPr>
        <w:rFonts w:hint="default"/>
        <w:lang w:val="en-GB" w:eastAsia="en-GB" w:bidi="en-GB"/>
      </w:rPr>
    </w:lvl>
    <w:lvl w:ilvl="4" w:tplc="22EAE6FC">
      <w:numFmt w:val="bullet"/>
      <w:lvlText w:val="•"/>
      <w:lvlJc w:val="left"/>
      <w:pPr>
        <w:ind w:left="2287" w:hanging="284"/>
      </w:pPr>
      <w:rPr>
        <w:rFonts w:hint="default"/>
        <w:lang w:val="en-GB" w:eastAsia="en-GB" w:bidi="en-GB"/>
      </w:rPr>
    </w:lvl>
    <w:lvl w:ilvl="5" w:tplc="092E87D8">
      <w:numFmt w:val="bullet"/>
      <w:lvlText w:val="•"/>
      <w:lvlJc w:val="left"/>
      <w:pPr>
        <w:ind w:left="2754" w:hanging="284"/>
      </w:pPr>
      <w:rPr>
        <w:rFonts w:hint="default"/>
        <w:lang w:val="en-GB" w:eastAsia="en-GB" w:bidi="en-GB"/>
      </w:rPr>
    </w:lvl>
    <w:lvl w:ilvl="6" w:tplc="E93A0F0A">
      <w:numFmt w:val="bullet"/>
      <w:lvlText w:val="•"/>
      <w:lvlJc w:val="left"/>
      <w:pPr>
        <w:ind w:left="3221" w:hanging="284"/>
      </w:pPr>
      <w:rPr>
        <w:rFonts w:hint="default"/>
        <w:lang w:val="en-GB" w:eastAsia="en-GB" w:bidi="en-GB"/>
      </w:rPr>
    </w:lvl>
    <w:lvl w:ilvl="7" w:tplc="445CCDEC">
      <w:numFmt w:val="bullet"/>
      <w:lvlText w:val="•"/>
      <w:lvlJc w:val="left"/>
      <w:pPr>
        <w:ind w:left="3688" w:hanging="284"/>
      </w:pPr>
      <w:rPr>
        <w:rFonts w:hint="default"/>
        <w:lang w:val="en-GB" w:eastAsia="en-GB" w:bidi="en-GB"/>
      </w:rPr>
    </w:lvl>
    <w:lvl w:ilvl="8" w:tplc="51D82B8E">
      <w:numFmt w:val="bullet"/>
      <w:lvlText w:val="•"/>
      <w:lvlJc w:val="left"/>
      <w:pPr>
        <w:ind w:left="4155" w:hanging="284"/>
      </w:pPr>
      <w:rPr>
        <w:rFonts w:hint="default"/>
        <w:lang w:val="en-GB" w:eastAsia="en-GB" w:bidi="en-GB"/>
      </w:rPr>
    </w:lvl>
  </w:abstractNum>
  <w:abstractNum w:abstractNumId="13" w15:restartNumberingAfterBreak="0">
    <w:nsid w:val="6DD022B6"/>
    <w:multiLevelType w:val="hybridMultilevel"/>
    <w:tmpl w:val="C5946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1C2379"/>
    <w:multiLevelType w:val="hybridMultilevel"/>
    <w:tmpl w:val="699AB32C"/>
    <w:lvl w:ilvl="0" w:tplc="426A53C2">
      <w:numFmt w:val="bullet"/>
      <w:lvlText w:val=""/>
      <w:lvlJc w:val="left"/>
      <w:pPr>
        <w:ind w:left="420" w:hanging="284"/>
      </w:pPr>
      <w:rPr>
        <w:rFonts w:ascii="Symbol" w:eastAsia="Symbol" w:hAnsi="Symbol" w:cs="Symbol" w:hint="default"/>
        <w:color w:val="F28B00"/>
        <w:w w:val="100"/>
        <w:sz w:val="24"/>
        <w:szCs w:val="24"/>
        <w:lang w:val="en-GB" w:eastAsia="en-GB" w:bidi="en-GB"/>
      </w:rPr>
    </w:lvl>
    <w:lvl w:ilvl="1" w:tplc="DA6C0578">
      <w:numFmt w:val="bullet"/>
      <w:lvlText w:val="•"/>
      <w:lvlJc w:val="left"/>
      <w:pPr>
        <w:ind w:left="886" w:hanging="284"/>
      </w:pPr>
      <w:rPr>
        <w:rFonts w:hint="default"/>
        <w:lang w:val="en-GB" w:eastAsia="en-GB" w:bidi="en-GB"/>
      </w:rPr>
    </w:lvl>
    <w:lvl w:ilvl="2" w:tplc="0FDEF45A">
      <w:numFmt w:val="bullet"/>
      <w:lvlText w:val="•"/>
      <w:lvlJc w:val="left"/>
      <w:pPr>
        <w:ind w:left="1353" w:hanging="284"/>
      </w:pPr>
      <w:rPr>
        <w:rFonts w:hint="default"/>
        <w:lang w:val="en-GB" w:eastAsia="en-GB" w:bidi="en-GB"/>
      </w:rPr>
    </w:lvl>
    <w:lvl w:ilvl="3" w:tplc="C4F8FE4E">
      <w:numFmt w:val="bullet"/>
      <w:lvlText w:val="•"/>
      <w:lvlJc w:val="left"/>
      <w:pPr>
        <w:ind w:left="1820" w:hanging="284"/>
      </w:pPr>
      <w:rPr>
        <w:rFonts w:hint="default"/>
        <w:lang w:val="en-GB" w:eastAsia="en-GB" w:bidi="en-GB"/>
      </w:rPr>
    </w:lvl>
    <w:lvl w:ilvl="4" w:tplc="8CCA8F40">
      <w:numFmt w:val="bullet"/>
      <w:lvlText w:val="•"/>
      <w:lvlJc w:val="left"/>
      <w:pPr>
        <w:ind w:left="2287" w:hanging="284"/>
      </w:pPr>
      <w:rPr>
        <w:rFonts w:hint="default"/>
        <w:lang w:val="en-GB" w:eastAsia="en-GB" w:bidi="en-GB"/>
      </w:rPr>
    </w:lvl>
    <w:lvl w:ilvl="5" w:tplc="0F9C173A">
      <w:numFmt w:val="bullet"/>
      <w:lvlText w:val="•"/>
      <w:lvlJc w:val="left"/>
      <w:pPr>
        <w:ind w:left="2754" w:hanging="284"/>
      </w:pPr>
      <w:rPr>
        <w:rFonts w:hint="default"/>
        <w:lang w:val="en-GB" w:eastAsia="en-GB" w:bidi="en-GB"/>
      </w:rPr>
    </w:lvl>
    <w:lvl w:ilvl="6" w:tplc="527EFB52">
      <w:numFmt w:val="bullet"/>
      <w:lvlText w:val="•"/>
      <w:lvlJc w:val="left"/>
      <w:pPr>
        <w:ind w:left="3221" w:hanging="284"/>
      </w:pPr>
      <w:rPr>
        <w:rFonts w:hint="default"/>
        <w:lang w:val="en-GB" w:eastAsia="en-GB" w:bidi="en-GB"/>
      </w:rPr>
    </w:lvl>
    <w:lvl w:ilvl="7" w:tplc="137AA184">
      <w:numFmt w:val="bullet"/>
      <w:lvlText w:val="•"/>
      <w:lvlJc w:val="left"/>
      <w:pPr>
        <w:ind w:left="3688" w:hanging="284"/>
      </w:pPr>
      <w:rPr>
        <w:rFonts w:hint="default"/>
        <w:lang w:val="en-GB" w:eastAsia="en-GB" w:bidi="en-GB"/>
      </w:rPr>
    </w:lvl>
    <w:lvl w:ilvl="8" w:tplc="B0821892">
      <w:numFmt w:val="bullet"/>
      <w:lvlText w:val="•"/>
      <w:lvlJc w:val="left"/>
      <w:pPr>
        <w:ind w:left="4155" w:hanging="284"/>
      </w:pPr>
      <w:rPr>
        <w:rFonts w:hint="default"/>
        <w:lang w:val="en-GB" w:eastAsia="en-GB" w:bidi="en-GB"/>
      </w:rPr>
    </w:lvl>
  </w:abstractNum>
  <w:num w:numId="1">
    <w:abstractNumId w:val="3"/>
  </w:num>
  <w:num w:numId="2">
    <w:abstractNumId w:val="10"/>
  </w:num>
  <w:num w:numId="3">
    <w:abstractNumId w:val="9"/>
  </w:num>
  <w:num w:numId="4">
    <w:abstractNumId w:val="2"/>
  </w:num>
  <w:num w:numId="5">
    <w:abstractNumId w:val="4"/>
  </w:num>
  <w:num w:numId="6">
    <w:abstractNumId w:val="6"/>
  </w:num>
  <w:num w:numId="7">
    <w:abstractNumId w:val="8"/>
  </w:num>
  <w:num w:numId="8">
    <w:abstractNumId w:val="14"/>
  </w:num>
  <w:num w:numId="9">
    <w:abstractNumId w:val="0"/>
  </w:num>
  <w:num w:numId="10">
    <w:abstractNumId w:val="12"/>
  </w:num>
  <w:num w:numId="11">
    <w:abstractNumId w:val="5"/>
  </w:num>
  <w:num w:numId="12">
    <w:abstractNumId w:val="1"/>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xtDQyMTQzNDAxMDRU0lEKTi0uzszPAykwrgUAZSH1RiwAAAA="/>
  </w:docVars>
  <w:rsids>
    <w:rsidRoot w:val="00C2483A"/>
    <w:rsid w:val="00047881"/>
    <w:rsid w:val="00064A7F"/>
    <w:rsid w:val="00085956"/>
    <w:rsid w:val="00096661"/>
    <w:rsid w:val="000C0FA7"/>
    <w:rsid w:val="000D5029"/>
    <w:rsid w:val="001640DA"/>
    <w:rsid w:val="0017628B"/>
    <w:rsid w:val="001A4A8D"/>
    <w:rsid w:val="001E2EE1"/>
    <w:rsid w:val="00224F04"/>
    <w:rsid w:val="00231498"/>
    <w:rsid w:val="002A77B9"/>
    <w:rsid w:val="002B4FB0"/>
    <w:rsid w:val="002C66D0"/>
    <w:rsid w:val="0036197D"/>
    <w:rsid w:val="003663EA"/>
    <w:rsid w:val="004514F8"/>
    <w:rsid w:val="00457BB0"/>
    <w:rsid w:val="00485608"/>
    <w:rsid w:val="00487311"/>
    <w:rsid w:val="004C16FE"/>
    <w:rsid w:val="00502E19"/>
    <w:rsid w:val="00530582"/>
    <w:rsid w:val="005C1213"/>
    <w:rsid w:val="005E6174"/>
    <w:rsid w:val="00647BB3"/>
    <w:rsid w:val="006A3676"/>
    <w:rsid w:val="006D1734"/>
    <w:rsid w:val="0071450E"/>
    <w:rsid w:val="007F632C"/>
    <w:rsid w:val="00862C56"/>
    <w:rsid w:val="008F6FCC"/>
    <w:rsid w:val="00916556"/>
    <w:rsid w:val="00940FD9"/>
    <w:rsid w:val="009A27F7"/>
    <w:rsid w:val="009F6763"/>
    <w:rsid w:val="00A20F62"/>
    <w:rsid w:val="00A4617B"/>
    <w:rsid w:val="00A849B5"/>
    <w:rsid w:val="00AD4963"/>
    <w:rsid w:val="00AF24D3"/>
    <w:rsid w:val="00B133F5"/>
    <w:rsid w:val="00B45EA0"/>
    <w:rsid w:val="00B91549"/>
    <w:rsid w:val="00C2483A"/>
    <w:rsid w:val="00C42945"/>
    <w:rsid w:val="00C60AB7"/>
    <w:rsid w:val="00CD7B17"/>
    <w:rsid w:val="00CF3FAD"/>
    <w:rsid w:val="00D160BC"/>
    <w:rsid w:val="00D56F36"/>
    <w:rsid w:val="00DA516E"/>
    <w:rsid w:val="00DE3592"/>
    <w:rsid w:val="00E12FE7"/>
    <w:rsid w:val="00E20CED"/>
    <w:rsid w:val="00E44A35"/>
    <w:rsid w:val="00E56CAC"/>
    <w:rsid w:val="00E6447C"/>
    <w:rsid w:val="00ED02E5"/>
    <w:rsid w:val="00F10281"/>
    <w:rsid w:val="00F305A2"/>
    <w:rsid w:val="00F32F87"/>
    <w:rsid w:val="00F81112"/>
    <w:rsid w:val="00FB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92317"/>
  <w15:docId w15:val="{C7E28B6C-12CA-47ED-8E67-2D3F6703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rsid w:val="00862C56"/>
    <w:pPr>
      <w:spacing w:after="240"/>
      <w:outlineLvl w:val="0"/>
    </w:pPr>
    <w:rPr>
      <w:rFonts w:ascii="Gill Sans MT" w:hAnsi="Gill Sans MT"/>
      <w:b/>
      <w:bCs/>
      <w:color w:val="3BABB3" w:themeColor="background1"/>
      <w:sz w:val="44"/>
      <w:szCs w:val="48"/>
    </w:rPr>
  </w:style>
  <w:style w:type="paragraph" w:styleId="Heading2">
    <w:name w:val="heading 2"/>
    <w:basedOn w:val="Normal"/>
    <w:uiPriority w:val="1"/>
    <w:qFormat/>
    <w:rsid w:val="001640DA"/>
    <w:pPr>
      <w:spacing w:before="440" w:after="80"/>
      <w:outlineLvl w:val="1"/>
    </w:pPr>
    <w:rPr>
      <w:rFonts w:ascii="Gill Sans MT" w:hAnsi="Gill Sans MT"/>
      <w:b/>
      <w:bCs/>
      <w:color w:val="29728F" w:themeColor="text1"/>
      <w:sz w:val="28"/>
      <w:szCs w:val="24"/>
    </w:rPr>
  </w:style>
  <w:style w:type="paragraph" w:styleId="Heading3">
    <w:name w:val="heading 3"/>
    <w:basedOn w:val="Normal"/>
    <w:next w:val="Normal"/>
    <w:link w:val="Heading3Char"/>
    <w:uiPriority w:val="9"/>
    <w:unhideWhenUsed/>
    <w:qFormat/>
    <w:rsid w:val="00916556"/>
    <w:pPr>
      <w:keepNext/>
      <w:keepLines/>
      <w:spacing w:before="240" w:after="120"/>
      <w:outlineLvl w:val="2"/>
    </w:pPr>
    <w:rPr>
      <w:rFonts w:ascii="Gill Sans MT" w:eastAsiaTheme="majorEastAsia" w:hAnsi="Gill Sans MT" w:cstheme="majorBidi"/>
      <w:b/>
      <w:color w:val="F28800" w:themeColor="text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0FA7"/>
    <w:rPr>
      <w:rFonts w:ascii="Gill Sans MT" w:hAnsi="Gill Sans MT"/>
      <w:sz w:val="24"/>
      <w:szCs w:val="24"/>
    </w:rPr>
  </w:style>
  <w:style w:type="paragraph" w:styleId="ListParagraph">
    <w:name w:val="List Paragraph"/>
    <w:basedOn w:val="Normal"/>
    <w:uiPriority w:val="1"/>
    <w:qFormat/>
    <w:pPr>
      <w:ind w:left="474" w:right="641" w:hanging="342"/>
    </w:pPr>
  </w:style>
  <w:style w:type="paragraph" w:customStyle="1" w:styleId="TableParagraph">
    <w:name w:val="Table Paragraph"/>
    <w:basedOn w:val="Normal"/>
    <w:uiPriority w:val="1"/>
    <w:qFormat/>
    <w:pPr>
      <w:ind w:left="467" w:hanging="360"/>
    </w:pPr>
  </w:style>
  <w:style w:type="paragraph" w:styleId="Header">
    <w:name w:val="header"/>
    <w:basedOn w:val="Normal"/>
    <w:link w:val="HeaderChar"/>
    <w:uiPriority w:val="99"/>
    <w:unhideWhenUsed/>
    <w:rsid w:val="007F632C"/>
    <w:pPr>
      <w:tabs>
        <w:tab w:val="center" w:pos="4513"/>
        <w:tab w:val="right" w:pos="9026"/>
      </w:tabs>
    </w:pPr>
  </w:style>
  <w:style w:type="character" w:customStyle="1" w:styleId="HeaderChar">
    <w:name w:val="Header Char"/>
    <w:basedOn w:val="DefaultParagraphFont"/>
    <w:link w:val="Header"/>
    <w:uiPriority w:val="99"/>
    <w:rsid w:val="007F632C"/>
    <w:rPr>
      <w:rFonts w:ascii="Arial" w:eastAsia="Arial" w:hAnsi="Arial" w:cs="Arial"/>
      <w:lang w:val="en-GB" w:eastAsia="en-GB" w:bidi="en-GB"/>
    </w:rPr>
  </w:style>
  <w:style w:type="paragraph" w:styleId="Footer">
    <w:name w:val="footer"/>
    <w:basedOn w:val="Normal"/>
    <w:link w:val="FooterChar"/>
    <w:uiPriority w:val="99"/>
    <w:unhideWhenUsed/>
    <w:rsid w:val="007F632C"/>
    <w:pPr>
      <w:tabs>
        <w:tab w:val="center" w:pos="4513"/>
        <w:tab w:val="right" w:pos="9026"/>
      </w:tabs>
    </w:pPr>
  </w:style>
  <w:style w:type="character" w:customStyle="1" w:styleId="FooterChar">
    <w:name w:val="Footer Char"/>
    <w:basedOn w:val="DefaultParagraphFont"/>
    <w:link w:val="Footer"/>
    <w:uiPriority w:val="99"/>
    <w:rsid w:val="007F632C"/>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B91549"/>
    <w:rPr>
      <w:rFonts w:ascii="Tahoma" w:hAnsi="Tahoma" w:cs="Tahoma"/>
      <w:sz w:val="16"/>
      <w:szCs w:val="16"/>
    </w:rPr>
  </w:style>
  <w:style w:type="character" w:customStyle="1" w:styleId="BalloonTextChar">
    <w:name w:val="Balloon Text Char"/>
    <w:basedOn w:val="DefaultParagraphFont"/>
    <w:link w:val="BalloonText"/>
    <w:uiPriority w:val="99"/>
    <w:semiHidden/>
    <w:rsid w:val="00B91549"/>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F81112"/>
    <w:rPr>
      <w:sz w:val="16"/>
      <w:szCs w:val="16"/>
    </w:rPr>
  </w:style>
  <w:style w:type="paragraph" w:styleId="CommentText">
    <w:name w:val="annotation text"/>
    <w:basedOn w:val="Normal"/>
    <w:link w:val="CommentTextChar"/>
    <w:uiPriority w:val="99"/>
    <w:semiHidden/>
    <w:unhideWhenUsed/>
    <w:rsid w:val="00F81112"/>
    <w:rPr>
      <w:sz w:val="20"/>
      <w:szCs w:val="20"/>
    </w:rPr>
  </w:style>
  <w:style w:type="character" w:customStyle="1" w:styleId="CommentTextChar">
    <w:name w:val="Comment Text Char"/>
    <w:basedOn w:val="DefaultParagraphFont"/>
    <w:link w:val="CommentText"/>
    <w:uiPriority w:val="99"/>
    <w:semiHidden/>
    <w:rsid w:val="00F8111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81112"/>
    <w:rPr>
      <w:b/>
      <w:bCs/>
    </w:rPr>
  </w:style>
  <w:style w:type="character" w:customStyle="1" w:styleId="CommentSubjectChar">
    <w:name w:val="Comment Subject Char"/>
    <w:basedOn w:val="CommentTextChar"/>
    <w:link w:val="CommentSubject"/>
    <w:uiPriority w:val="99"/>
    <w:semiHidden/>
    <w:rsid w:val="00F81112"/>
    <w:rPr>
      <w:rFonts w:ascii="Arial" w:eastAsia="Arial" w:hAnsi="Arial" w:cs="Arial"/>
      <w:b/>
      <w:bCs/>
      <w:sz w:val="20"/>
      <w:szCs w:val="20"/>
      <w:lang w:val="en-GB" w:eastAsia="en-GB" w:bidi="en-GB"/>
    </w:rPr>
  </w:style>
  <w:style w:type="character" w:customStyle="1" w:styleId="Heading3Char">
    <w:name w:val="Heading 3 Char"/>
    <w:basedOn w:val="DefaultParagraphFont"/>
    <w:link w:val="Heading3"/>
    <w:uiPriority w:val="9"/>
    <w:rsid w:val="00916556"/>
    <w:rPr>
      <w:rFonts w:ascii="Gill Sans MT" w:eastAsiaTheme="majorEastAsia" w:hAnsi="Gill Sans MT" w:cstheme="majorBidi"/>
      <w:b/>
      <w:color w:val="F28800" w:themeColor="text2"/>
      <w:sz w:val="32"/>
      <w:szCs w:val="24"/>
      <w:lang w:val="en-GB" w:eastAsia="en-GB" w:bidi="en-GB"/>
    </w:rPr>
  </w:style>
  <w:style w:type="paragraph" w:customStyle="1" w:styleId="TextBox">
    <w:name w:val="Text Box"/>
    <w:basedOn w:val="Normal"/>
    <w:link w:val="TextBoxChar"/>
    <w:uiPriority w:val="1"/>
    <w:qFormat/>
    <w:rsid w:val="00224F04"/>
    <w:pPr>
      <w:spacing w:before="150"/>
      <w:ind w:left="181"/>
    </w:pPr>
    <w:rPr>
      <w:b/>
      <w:color w:val="FFFFFF"/>
      <w:sz w:val="24"/>
    </w:rPr>
  </w:style>
  <w:style w:type="character" w:styleId="Hyperlink">
    <w:name w:val="Hyperlink"/>
    <w:basedOn w:val="DefaultParagraphFont"/>
    <w:uiPriority w:val="99"/>
    <w:unhideWhenUsed/>
    <w:rsid w:val="00E6447C"/>
    <w:rPr>
      <w:color w:val="F28800" w:themeColor="hyperlink"/>
      <w:u w:val="single"/>
    </w:rPr>
  </w:style>
  <w:style w:type="character" w:customStyle="1" w:styleId="TextBoxChar">
    <w:name w:val="Text Box Char"/>
    <w:basedOn w:val="DefaultParagraphFont"/>
    <w:link w:val="TextBox"/>
    <w:uiPriority w:val="1"/>
    <w:rsid w:val="00224F04"/>
    <w:rPr>
      <w:rFonts w:ascii="Arial" w:eastAsia="Arial" w:hAnsi="Arial" w:cs="Arial"/>
      <w:b/>
      <w:color w:val="FFFFFF"/>
      <w:sz w:val="24"/>
      <w:lang w:val="en-GB" w:eastAsia="en-GB" w:bidi="en-GB"/>
    </w:rPr>
  </w:style>
  <w:style w:type="character" w:styleId="UnresolvedMention">
    <w:name w:val="Unresolved Mention"/>
    <w:basedOn w:val="DefaultParagraphFont"/>
    <w:uiPriority w:val="99"/>
    <w:semiHidden/>
    <w:unhideWhenUsed/>
    <w:rsid w:val="00E6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nectionsupport.org.uk/about-us/volunte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nection Support">
      <a:dk1>
        <a:srgbClr val="29728F"/>
      </a:dk1>
      <a:lt1>
        <a:srgbClr val="3BABB3"/>
      </a:lt1>
      <a:dk2>
        <a:srgbClr val="F28800"/>
      </a:dk2>
      <a:lt2>
        <a:srgbClr val="F8D11C"/>
      </a:lt2>
      <a:accent1>
        <a:srgbClr val="A9A8A8"/>
      </a:accent1>
      <a:accent2>
        <a:srgbClr val="FFFFFF"/>
      </a:accent2>
      <a:accent3>
        <a:srgbClr val="000000"/>
      </a:accent3>
      <a:accent4>
        <a:srgbClr val="7F7F7F"/>
      </a:accent4>
      <a:accent5>
        <a:srgbClr val="7F7F7F"/>
      </a:accent5>
      <a:accent6>
        <a:srgbClr val="FFFFFF"/>
      </a:accent6>
      <a:hlink>
        <a:srgbClr val="F28800"/>
      </a:hlink>
      <a:folHlink>
        <a:srgbClr val="3BAB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FDA6-55F6-4075-A683-F8B5AD80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Wright</dc:creator>
  <cp:lastModifiedBy>Milena Dixon</cp:lastModifiedBy>
  <cp:revision>3</cp:revision>
  <cp:lastPrinted>2022-01-18T10:20:00Z</cp:lastPrinted>
  <dcterms:created xsi:type="dcterms:W3CDTF">2022-01-19T11:58:00Z</dcterms:created>
  <dcterms:modified xsi:type="dcterms:W3CDTF">2022-01-31T10:47:00Z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2013</vt:lpwstr>
  </property>
  <property fmtid="{D5CDD505-2E9C-101B-9397-08002B2CF9AE}" pid="4" name="LastSaved">
    <vt:filetime>2020-04-02T00:00:00Z</vt:filetime>
  </property>
</Properties>
</file>